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7298" w14:textId="272292BC" w:rsidR="003F6C49" w:rsidRDefault="0083098A" w:rsidP="004C282A">
      <w:pPr>
        <w:jc w:val="center"/>
        <w:rPr>
          <w:lang w:val="en-US"/>
        </w:rPr>
      </w:pPr>
      <w:r w:rsidRPr="00117577">
        <w:rPr>
          <w:noProof/>
          <w:sz w:val="18"/>
          <w:szCs w:val="18"/>
        </w:rPr>
        <w:drawing>
          <wp:inline distT="0" distB="0" distL="0" distR="0" wp14:anchorId="7463F10A" wp14:editId="15BFBEFA">
            <wp:extent cx="2552700" cy="1429757"/>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60101" cy="1433902"/>
                    </a:xfrm>
                    <a:prstGeom prst="rect">
                      <a:avLst/>
                    </a:prstGeom>
                    <a:noFill/>
                    <a:ln>
                      <a:noFill/>
                    </a:ln>
                  </pic:spPr>
                </pic:pic>
              </a:graphicData>
            </a:graphic>
          </wp:inline>
        </w:drawing>
      </w:r>
    </w:p>
    <w:p w14:paraId="72E4D508" w14:textId="2AA59A85" w:rsidR="003F6C49" w:rsidRDefault="003F6C49" w:rsidP="004C282A">
      <w:pPr>
        <w:jc w:val="center"/>
        <w:rPr>
          <w:lang w:val="en-US"/>
        </w:rPr>
      </w:pPr>
      <w:r>
        <w:rPr>
          <w:lang w:val="en-US"/>
        </w:rPr>
        <w:t>DCI Assessment</w:t>
      </w:r>
      <w:r w:rsidR="00F67A51">
        <w:rPr>
          <w:lang w:val="en-US"/>
        </w:rPr>
        <w:t xml:space="preserve"> Guide </w:t>
      </w:r>
    </w:p>
    <w:tbl>
      <w:tblPr>
        <w:tblStyle w:val="TableGrid"/>
        <w:tblW w:w="0" w:type="auto"/>
        <w:tblLook w:val="04A0" w:firstRow="1" w:lastRow="0" w:firstColumn="1" w:lastColumn="0" w:noHBand="0" w:noVBand="1"/>
      </w:tblPr>
      <w:tblGrid>
        <w:gridCol w:w="1838"/>
        <w:gridCol w:w="7767"/>
      </w:tblGrid>
      <w:tr w:rsidR="0083421A" w14:paraId="06F31902" w14:textId="77777777" w:rsidTr="00BC595E">
        <w:tc>
          <w:tcPr>
            <w:tcW w:w="9605" w:type="dxa"/>
            <w:gridSpan w:val="2"/>
            <w:shd w:val="clear" w:color="auto" w:fill="92D050"/>
          </w:tcPr>
          <w:p w14:paraId="23EAEF82" w14:textId="77777777" w:rsidR="0083421A" w:rsidRDefault="0083421A" w:rsidP="0083098A">
            <w:pPr>
              <w:rPr>
                <w:lang w:val="en-US"/>
              </w:rPr>
            </w:pPr>
          </w:p>
        </w:tc>
      </w:tr>
      <w:tr w:rsidR="000F7D02" w14:paraId="05B0A531" w14:textId="77777777" w:rsidTr="00F01305">
        <w:tc>
          <w:tcPr>
            <w:tcW w:w="1838" w:type="dxa"/>
          </w:tcPr>
          <w:p w14:paraId="08E69C46" w14:textId="0E7ADA15" w:rsidR="000F7D02" w:rsidRDefault="0083098A" w:rsidP="0083098A">
            <w:pPr>
              <w:rPr>
                <w:lang w:val="en-US"/>
              </w:rPr>
            </w:pPr>
            <w:r>
              <w:rPr>
                <w:lang w:val="en-US"/>
              </w:rPr>
              <w:t>Programme:</w:t>
            </w:r>
          </w:p>
        </w:tc>
        <w:tc>
          <w:tcPr>
            <w:tcW w:w="7767" w:type="dxa"/>
          </w:tcPr>
          <w:p w14:paraId="1205DB09" w14:textId="4C932F6A" w:rsidR="000F7D02" w:rsidRDefault="0083098A" w:rsidP="0083098A">
            <w:pPr>
              <w:rPr>
                <w:lang w:val="en-US"/>
              </w:rPr>
            </w:pPr>
            <w:r>
              <w:rPr>
                <w:lang w:val="en-US"/>
              </w:rPr>
              <w:t xml:space="preserve">General English </w:t>
            </w:r>
          </w:p>
        </w:tc>
      </w:tr>
      <w:tr w:rsidR="0083098A" w14:paraId="5E49F7E1" w14:textId="77777777" w:rsidTr="00F01305">
        <w:tc>
          <w:tcPr>
            <w:tcW w:w="1838" w:type="dxa"/>
          </w:tcPr>
          <w:p w14:paraId="64BDEFC3" w14:textId="0104A472" w:rsidR="0083098A" w:rsidRDefault="0083098A" w:rsidP="0083098A">
            <w:pPr>
              <w:rPr>
                <w:lang w:val="en-US"/>
              </w:rPr>
            </w:pPr>
            <w:r>
              <w:rPr>
                <w:lang w:val="en-US"/>
              </w:rPr>
              <w:t>Level:</w:t>
            </w:r>
          </w:p>
        </w:tc>
        <w:tc>
          <w:tcPr>
            <w:tcW w:w="7767" w:type="dxa"/>
          </w:tcPr>
          <w:p w14:paraId="65A3F70F" w14:textId="2A256356" w:rsidR="0083098A" w:rsidRDefault="0083098A" w:rsidP="0083098A">
            <w:pPr>
              <w:rPr>
                <w:lang w:val="en-US"/>
              </w:rPr>
            </w:pPr>
            <w:r>
              <w:rPr>
                <w:lang w:val="en-US"/>
              </w:rPr>
              <w:t>A1</w:t>
            </w:r>
          </w:p>
        </w:tc>
      </w:tr>
      <w:tr w:rsidR="002B4071" w14:paraId="63C1BD76" w14:textId="77777777" w:rsidTr="00F01305">
        <w:tc>
          <w:tcPr>
            <w:tcW w:w="1838" w:type="dxa"/>
          </w:tcPr>
          <w:p w14:paraId="1B5944F3" w14:textId="39FAE38B" w:rsidR="002B4071" w:rsidRDefault="002B4071" w:rsidP="0083098A">
            <w:pPr>
              <w:rPr>
                <w:lang w:val="en-US"/>
              </w:rPr>
            </w:pPr>
            <w:r>
              <w:rPr>
                <w:lang w:val="en-US"/>
              </w:rPr>
              <w:t>Overview:</w:t>
            </w:r>
          </w:p>
        </w:tc>
        <w:tc>
          <w:tcPr>
            <w:tcW w:w="7767" w:type="dxa"/>
          </w:tcPr>
          <w:p w14:paraId="4205EA3D" w14:textId="10DC2E57" w:rsidR="002B4071" w:rsidRPr="002B4071" w:rsidRDefault="002B4071" w:rsidP="002B4071">
            <w:r w:rsidRPr="002B4071">
              <w:t xml:space="preserve">The exam measures A1 receptive (reading) and productive (writing) skills across </w:t>
            </w:r>
            <w:r w:rsidR="002B183E">
              <w:t>five</w:t>
            </w:r>
            <w:r w:rsidRPr="002B4071">
              <w:t xml:space="preserve"> tasks:</w:t>
            </w:r>
          </w:p>
          <w:p w14:paraId="77F7FFB2" w14:textId="77777777" w:rsidR="002B4071" w:rsidRPr="002B4071" w:rsidRDefault="002B4071" w:rsidP="002B4071">
            <w:pPr>
              <w:numPr>
                <w:ilvl w:val="0"/>
                <w:numId w:val="60"/>
              </w:numPr>
            </w:pPr>
            <w:r w:rsidRPr="002B4071">
              <w:t>Reading comprehension</w:t>
            </w:r>
          </w:p>
          <w:p w14:paraId="00195232" w14:textId="77777777" w:rsidR="002B4071" w:rsidRPr="002B4071" w:rsidRDefault="002B4071" w:rsidP="002B4071">
            <w:pPr>
              <w:numPr>
                <w:ilvl w:val="0"/>
                <w:numId w:val="60"/>
              </w:numPr>
            </w:pPr>
            <w:r w:rsidRPr="002B4071">
              <w:t>Vocabulary recognition</w:t>
            </w:r>
          </w:p>
          <w:p w14:paraId="6672E576" w14:textId="77777777" w:rsidR="002B4071" w:rsidRPr="002B4071" w:rsidRDefault="002B4071" w:rsidP="002B4071">
            <w:pPr>
              <w:numPr>
                <w:ilvl w:val="0"/>
                <w:numId w:val="60"/>
              </w:numPr>
            </w:pPr>
            <w:r w:rsidRPr="002B4071">
              <w:t>Cloze (use of English in context)</w:t>
            </w:r>
          </w:p>
          <w:p w14:paraId="60D9BA88" w14:textId="77777777" w:rsidR="002B4071" w:rsidRPr="002B4071" w:rsidRDefault="002B4071" w:rsidP="002B4071">
            <w:pPr>
              <w:numPr>
                <w:ilvl w:val="0"/>
                <w:numId w:val="60"/>
              </w:numPr>
            </w:pPr>
            <w:r w:rsidRPr="002B4071">
              <w:t>Grammar</w:t>
            </w:r>
          </w:p>
          <w:p w14:paraId="1BD5D2A5" w14:textId="77777777" w:rsidR="002B4071" w:rsidRPr="002B4071" w:rsidRDefault="002B4071" w:rsidP="002B4071">
            <w:pPr>
              <w:numPr>
                <w:ilvl w:val="0"/>
                <w:numId w:val="60"/>
              </w:numPr>
            </w:pPr>
            <w:r w:rsidRPr="002B4071">
              <w:t>Writing (short email, 7–10 sentences)</w:t>
            </w:r>
          </w:p>
          <w:p w14:paraId="74FEB23F" w14:textId="77777777" w:rsidR="002B4071" w:rsidRPr="002B4071" w:rsidRDefault="002B4071" w:rsidP="002B4071">
            <w:r w:rsidRPr="002B4071">
              <w:t>The sections together assess CEFR A1 abilities such as:</w:t>
            </w:r>
          </w:p>
          <w:p w14:paraId="6A08FE77" w14:textId="77777777" w:rsidR="002B4071" w:rsidRPr="002B4071" w:rsidRDefault="002B4071" w:rsidP="002B4071">
            <w:pPr>
              <w:numPr>
                <w:ilvl w:val="0"/>
                <w:numId w:val="61"/>
              </w:numPr>
            </w:pPr>
            <w:r w:rsidRPr="002B4071">
              <w:t>understanding familiar names, words and very simple sentences</w:t>
            </w:r>
          </w:p>
          <w:p w14:paraId="76170480" w14:textId="77777777" w:rsidR="002B4071" w:rsidRPr="002B4071" w:rsidRDefault="002B4071" w:rsidP="002B4071">
            <w:pPr>
              <w:numPr>
                <w:ilvl w:val="0"/>
                <w:numId w:val="61"/>
              </w:numPr>
            </w:pPr>
            <w:r w:rsidRPr="002B4071">
              <w:t>reading very short, simple texts and recognising predictable information</w:t>
            </w:r>
          </w:p>
          <w:p w14:paraId="6C14AA91" w14:textId="77777777" w:rsidR="002B4071" w:rsidRPr="002B4071" w:rsidRDefault="002B4071" w:rsidP="002B4071">
            <w:pPr>
              <w:numPr>
                <w:ilvl w:val="0"/>
                <w:numId w:val="61"/>
              </w:numPr>
            </w:pPr>
            <w:r w:rsidRPr="002B4071">
              <w:t>producing short, simple sentences about familiar topics</w:t>
            </w:r>
          </w:p>
          <w:p w14:paraId="6FE0777B" w14:textId="77777777" w:rsidR="002B4071" w:rsidRPr="002B4071" w:rsidRDefault="002B4071" w:rsidP="002B4071">
            <w:pPr>
              <w:numPr>
                <w:ilvl w:val="0"/>
                <w:numId w:val="61"/>
              </w:numPr>
            </w:pPr>
            <w:r w:rsidRPr="002B4071">
              <w:t>expressing basic routines, preferences, and simple plans</w:t>
            </w:r>
          </w:p>
          <w:p w14:paraId="11549ECD" w14:textId="77777777" w:rsidR="002B4071" w:rsidRPr="002B4071" w:rsidRDefault="002B4071" w:rsidP="002B4071">
            <w:r w:rsidRPr="002B4071">
              <w:t>(These correspond to official CEFR A1 reading/writing descriptors.)</w:t>
            </w:r>
          </w:p>
          <w:p w14:paraId="4AB6D978" w14:textId="77777777" w:rsidR="002B4071" w:rsidRPr="002B4071" w:rsidRDefault="002B4071" w:rsidP="0083098A"/>
        </w:tc>
      </w:tr>
    </w:tbl>
    <w:p w14:paraId="55B1E3D7" w14:textId="77777777" w:rsidR="0020280D" w:rsidRDefault="0020280D" w:rsidP="00B26762">
      <w:pPr>
        <w:rPr>
          <w:lang w:val="en-US"/>
        </w:rPr>
      </w:pPr>
    </w:p>
    <w:p w14:paraId="7A7B1C35" w14:textId="4311F28F" w:rsidR="003F6C49" w:rsidRPr="003F6C49" w:rsidRDefault="003F6C49">
      <w:pPr>
        <w:rPr>
          <w:b/>
          <w:bCs/>
          <w:lang w:val="en-US"/>
        </w:rPr>
      </w:pPr>
      <w:r w:rsidRPr="003F6C49">
        <w:rPr>
          <w:b/>
          <w:bCs/>
          <w:lang w:val="en-US"/>
        </w:rPr>
        <w:t>Part 1</w:t>
      </w:r>
      <w:r w:rsidR="00CF79F2">
        <w:rPr>
          <w:b/>
          <w:bCs/>
          <w:lang w:val="en-US"/>
        </w:rPr>
        <w:t>:</w:t>
      </w:r>
      <w:r w:rsidRPr="003F6C49">
        <w:rPr>
          <w:b/>
          <w:bCs/>
          <w:lang w:val="en-US"/>
        </w:rPr>
        <w:t xml:space="preserve"> Written paper</w:t>
      </w:r>
      <w:r w:rsidR="004C282A">
        <w:rPr>
          <w:b/>
          <w:bCs/>
          <w:lang w:val="en-US"/>
        </w:rPr>
        <w:t xml:space="preserve"> (50%)</w:t>
      </w:r>
      <w:r w:rsidR="00CF79F2">
        <w:rPr>
          <w:b/>
          <w:bCs/>
          <w:lang w:val="en-US"/>
        </w:rPr>
        <w:t xml:space="preserve"> 50 minutes</w:t>
      </w:r>
    </w:p>
    <w:tbl>
      <w:tblPr>
        <w:tblStyle w:val="TableGrid"/>
        <w:tblW w:w="9209" w:type="dxa"/>
        <w:tblLook w:val="04A0" w:firstRow="1" w:lastRow="0" w:firstColumn="1" w:lastColumn="0" w:noHBand="0" w:noVBand="1"/>
      </w:tblPr>
      <w:tblGrid>
        <w:gridCol w:w="2733"/>
        <w:gridCol w:w="3744"/>
        <w:gridCol w:w="1299"/>
        <w:gridCol w:w="1433"/>
      </w:tblGrid>
      <w:tr w:rsidR="003F6C49" w14:paraId="4EF3E324" w14:textId="2ABD4C28" w:rsidTr="00AD37C1">
        <w:tc>
          <w:tcPr>
            <w:tcW w:w="2733" w:type="dxa"/>
            <w:tcBorders>
              <w:top w:val="single" w:sz="4" w:space="0" w:color="auto"/>
              <w:left w:val="single" w:sz="4" w:space="0" w:color="auto"/>
              <w:bottom w:val="single" w:sz="4" w:space="0" w:color="auto"/>
              <w:right w:val="single" w:sz="4" w:space="0" w:color="auto"/>
            </w:tcBorders>
            <w:shd w:val="clear" w:color="auto" w:fill="92D050"/>
          </w:tcPr>
          <w:p w14:paraId="1247624C" w14:textId="7C993C03" w:rsidR="003F6C49" w:rsidRDefault="008E7D45">
            <w:pPr>
              <w:rPr>
                <w:lang w:val="en-US"/>
              </w:rPr>
            </w:pPr>
            <w:r>
              <w:rPr>
                <w:lang w:val="en-US"/>
              </w:rPr>
              <w:t>Task</w:t>
            </w:r>
          </w:p>
        </w:tc>
        <w:tc>
          <w:tcPr>
            <w:tcW w:w="3744" w:type="dxa"/>
            <w:tcBorders>
              <w:top w:val="single" w:sz="4" w:space="0" w:color="auto"/>
              <w:left w:val="single" w:sz="4" w:space="0" w:color="auto"/>
              <w:bottom w:val="single" w:sz="4" w:space="0" w:color="auto"/>
              <w:right w:val="single" w:sz="4" w:space="0" w:color="auto"/>
            </w:tcBorders>
            <w:shd w:val="clear" w:color="auto" w:fill="92D050"/>
          </w:tcPr>
          <w:p w14:paraId="5792A77E" w14:textId="73CF5AA1" w:rsidR="003F6C49" w:rsidRDefault="003F6C49">
            <w:pPr>
              <w:rPr>
                <w:lang w:val="en-US"/>
              </w:rPr>
            </w:pPr>
            <w:r>
              <w:rPr>
                <w:lang w:val="en-US"/>
              </w:rPr>
              <w:t>Format</w:t>
            </w:r>
          </w:p>
        </w:tc>
        <w:tc>
          <w:tcPr>
            <w:tcW w:w="1299" w:type="dxa"/>
            <w:tcBorders>
              <w:top w:val="single" w:sz="4" w:space="0" w:color="auto"/>
              <w:left w:val="single" w:sz="4" w:space="0" w:color="auto"/>
              <w:bottom w:val="single" w:sz="4" w:space="0" w:color="auto"/>
              <w:right w:val="single" w:sz="4" w:space="0" w:color="auto"/>
            </w:tcBorders>
            <w:shd w:val="clear" w:color="auto" w:fill="92D050"/>
          </w:tcPr>
          <w:p w14:paraId="30307B38" w14:textId="1C253AAE" w:rsidR="003F6C49" w:rsidRDefault="002F169F">
            <w:pPr>
              <w:rPr>
                <w:lang w:val="en-US"/>
              </w:rPr>
            </w:pPr>
            <w:r>
              <w:rPr>
                <w:lang w:val="en-US"/>
              </w:rPr>
              <w:t>Focus</w:t>
            </w:r>
          </w:p>
        </w:tc>
        <w:tc>
          <w:tcPr>
            <w:tcW w:w="1433" w:type="dxa"/>
            <w:tcBorders>
              <w:top w:val="single" w:sz="4" w:space="0" w:color="auto"/>
              <w:left w:val="single" w:sz="4" w:space="0" w:color="auto"/>
              <w:bottom w:val="single" w:sz="4" w:space="0" w:color="auto"/>
              <w:right w:val="single" w:sz="4" w:space="0" w:color="auto"/>
            </w:tcBorders>
            <w:shd w:val="clear" w:color="auto" w:fill="92D050"/>
          </w:tcPr>
          <w:p w14:paraId="3B1F5846" w14:textId="0A1B534A" w:rsidR="003F6C49" w:rsidRDefault="003F6C49">
            <w:pPr>
              <w:rPr>
                <w:lang w:val="en-US"/>
              </w:rPr>
            </w:pPr>
            <w:r>
              <w:rPr>
                <w:lang w:val="en-US"/>
              </w:rPr>
              <w:t xml:space="preserve">Weighting </w:t>
            </w:r>
          </w:p>
        </w:tc>
      </w:tr>
      <w:tr w:rsidR="003F6C49" w14:paraId="35AF06B6" w14:textId="3C8A42AE" w:rsidTr="00AD37C1">
        <w:tc>
          <w:tcPr>
            <w:tcW w:w="2733" w:type="dxa"/>
            <w:tcBorders>
              <w:top w:val="single" w:sz="4" w:space="0" w:color="auto"/>
              <w:left w:val="single" w:sz="4" w:space="0" w:color="auto"/>
              <w:bottom w:val="single" w:sz="4" w:space="0" w:color="auto"/>
              <w:right w:val="single" w:sz="4" w:space="0" w:color="auto"/>
            </w:tcBorders>
          </w:tcPr>
          <w:p w14:paraId="45A6A8CE" w14:textId="3BCB03EE" w:rsidR="003F6C49" w:rsidRPr="003F6C49" w:rsidRDefault="003F6C49" w:rsidP="003F6C49">
            <w:pPr>
              <w:pStyle w:val="ListParagraph"/>
              <w:numPr>
                <w:ilvl w:val="0"/>
                <w:numId w:val="3"/>
              </w:numPr>
              <w:rPr>
                <w:lang w:val="en-US"/>
              </w:rPr>
            </w:pPr>
            <w:r w:rsidRPr="003F6C49">
              <w:rPr>
                <w:lang w:val="en-US"/>
              </w:rPr>
              <w:t xml:space="preserve">Reading Comprehension </w:t>
            </w:r>
          </w:p>
        </w:tc>
        <w:tc>
          <w:tcPr>
            <w:tcW w:w="3744" w:type="dxa"/>
            <w:tcBorders>
              <w:top w:val="single" w:sz="4" w:space="0" w:color="auto"/>
              <w:left w:val="single" w:sz="4" w:space="0" w:color="auto"/>
              <w:bottom w:val="single" w:sz="4" w:space="0" w:color="auto"/>
              <w:right w:val="single" w:sz="4" w:space="0" w:color="auto"/>
            </w:tcBorders>
          </w:tcPr>
          <w:p w14:paraId="25A6C579" w14:textId="440FBFC4" w:rsidR="003F6C49" w:rsidRDefault="003F6C49" w:rsidP="003F6C49">
            <w:pPr>
              <w:rPr>
                <w:lang w:val="en-US"/>
              </w:rPr>
            </w:pPr>
            <w:r>
              <w:rPr>
                <w:lang w:val="en-US"/>
              </w:rPr>
              <w:t xml:space="preserve">Unseen Passage </w:t>
            </w:r>
            <w:r w:rsidR="00190A22" w:rsidRPr="007709FF">
              <w:rPr>
                <w:lang w:val="en-US"/>
              </w:rPr>
              <w:t>Question type(s): 10 items — True / False / Not Given (T/F/NG)</w:t>
            </w:r>
          </w:p>
        </w:tc>
        <w:tc>
          <w:tcPr>
            <w:tcW w:w="1299" w:type="dxa"/>
            <w:tcBorders>
              <w:top w:val="single" w:sz="4" w:space="0" w:color="auto"/>
              <w:left w:val="single" w:sz="4" w:space="0" w:color="auto"/>
              <w:bottom w:val="single" w:sz="4" w:space="0" w:color="auto"/>
              <w:right w:val="single" w:sz="4" w:space="0" w:color="auto"/>
            </w:tcBorders>
          </w:tcPr>
          <w:p w14:paraId="09F2763F" w14:textId="2114749B" w:rsidR="003F6C49" w:rsidRDefault="00F046A8" w:rsidP="003F6C49">
            <w:pPr>
              <w:rPr>
                <w:lang w:val="en-US"/>
              </w:rPr>
            </w:pPr>
            <w:r>
              <w:rPr>
                <w:lang w:val="en-US"/>
              </w:rPr>
              <w:t>R, V</w:t>
            </w:r>
          </w:p>
        </w:tc>
        <w:tc>
          <w:tcPr>
            <w:tcW w:w="1433" w:type="dxa"/>
            <w:tcBorders>
              <w:top w:val="single" w:sz="4" w:space="0" w:color="auto"/>
              <w:left w:val="single" w:sz="4" w:space="0" w:color="auto"/>
              <w:bottom w:val="single" w:sz="4" w:space="0" w:color="auto"/>
              <w:right w:val="single" w:sz="4" w:space="0" w:color="auto"/>
            </w:tcBorders>
          </w:tcPr>
          <w:p w14:paraId="1F2CF178" w14:textId="51E904D9" w:rsidR="003F6C49" w:rsidRDefault="003F6C49" w:rsidP="003F6C49">
            <w:pPr>
              <w:rPr>
                <w:lang w:val="en-US"/>
              </w:rPr>
            </w:pPr>
            <w:r>
              <w:rPr>
                <w:lang w:val="en-US"/>
              </w:rPr>
              <w:t>10%</w:t>
            </w:r>
          </w:p>
        </w:tc>
      </w:tr>
      <w:tr w:rsidR="003F6C49" w14:paraId="10B97307" w14:textId="1A383D6C" w:rsidTr="00AD37C1">
        <w:tc>
          <w:tcPr>
            <w:tcW w:w="2733" w:type="dxa"/>
            <w:tcBorders>
              <w:top w:val="single" w:sz="4" w:space="0" w:color="auto"/>
              <w:left w:val="single" w:sz="4" w:space="0" w:color="auto"/>
              <w:bottom w:val="single" w:sz="4" w:space="0" w:color="auto"/>
              <w:right w:val="single" w:sz="4" w:space="0" w:color="auto"/>
            </w:tcBorders>
          </w:tcPr>
          <w:p w14:paraId="16A133F5" w14:textId="71486DCD" w:rsidR="003F6C49" w:rsidRPr="003F6C49" w:rsidRDefault="003F6C49" w:rsidP="003F6C49">
            <w:pPr>
              <w:pStyle w:val="ListParagraph"/>
              <w:numPr>
                <w:ilvl w:val="0"/>
                <w:numId w:val="3"/>
              </w:numPr>
              <w:rPr>
                <w:lang w:val="en-US"/>
              </w:rPr>
            </w:pPr>
            <w:r w:rsidRPr="003F6C49">
              <w:rPr>
                <w:lang w:val="en-US"/>
              </w:rPr>
              <w:t>Lexical resource</w:t>
            </w:r>
          </w:p>
        </w:tc>
        <w:tc>
          <w:tcPr>
            <w:tcW w:w="3744" w:type="dxa"/>
            <w:tcBorders>
              <w:top w:val="single" w:sz="4" w:space="0" w:color="auto"/>
              <w:left w:val="single" w:sz="4" w:space="0" w:color="auto"/>
              <w:bottom w:val="single" w:sz="4" w:space="0" w:color="auto"/>
              <w:right w:val="single" w:sz="4" w:space="0" w:color="auto"/>
            </w:tcBorders>
          </w:tcPr>
          <w:p w14:paraId="28B5E5CD" w14:textId="77777777" w:rsidR="003F6C49" w:rsidRDefault="003F6C49" w:rsidP="003F6C49">
            <w:pPr>
              <w:rPr>
                <w:lang w:val="en-US"/>
              </w:rPr>
            </w:pPr>
            <w:r>
              <w:rPr>
                <w:lang w:val="en-US"/>
              </w:rPr>
              <w:t>Odd one out in lexical sets</w:t>
            </w:r>
          </w:p>
          <w:p w14:paraId="41530E8D" w14:textId="02A938E1" w:rsidR="002F169F" w:rsidRDefault="002F169F" w:rsidP="003F6C49">
            <w:pPr>
              <w:rPr>
                <w:lang w:val="en-US"/>
              </w:rPr>
            </w:pPr>
          </w:p>
        </w:tc>
        <w:tc>
          <w:tcPr>
            <w:tcW w:w="1299" w:type="dxa"/>
            <w:tcBorders>
              <w:top w:val="single" w:sz="4" w:space="0" w:color="auto"/>
              <w:left w:val="single" w:sz="4" w:space="0" w:color="auto"/>
              <w:bottom w:val="single" w:sz="4" w:space="0" w:color="auto"/>
              <w:right w:val="single" w:sz="4" w:space="0" w:color="auto"/>
            </w:tcBorders>
          </w:tcPr>
          <w:p w14:paraId="2A621B2E" w14:textId="7933E90F" w:rsidR="003F6C49" w:rsidRDefault="003F6C49" w:rsidP="003F6C49">
            <w:pPr>
              <w:rPr>
                <w:lang w:val="en-US"/>
              </w:rPr>
            </w:pPr>
            <w:r>
              <w:rPr>
                <w:lang w:val="en-US"/>
              </w:rPr>
              <w:t>V</w:t>
            </w:r>
          </w:p>
        </w:tc>
        <w:tc>
          <w:tcPr>
            <w:tcW w:w="1433" w:type="dxa"/>
            <w:tcBorders>
              <w:top w:val="single" w:sz="4" w:space="0" w:color="auto"/>
              <w:left w:val="single" w:sz="4" w:space="0" w:color="auto"/>
              <w:bottom w:val="single" w:sz="4" w:space="0" w:color="auto"/>
              <w:right w:val="single" w:sz="4" w:space="0" w:color="auto"/>
            </w:tcBorders>
          </w:tcPr>
          <w:p w14:paraId="7A990DE1" w14:textId="736BDF8E" w:rsidR="003F6C49" w:rsidRDefault="003F6C49" w:rsidP="003F6C49">
            <w:pPr>
              <w:rPr>
                <w:lang w:val="en-US"/>
              </w:rPr>
            </w:pPr>
            <w:r>
              <w:rPr>
                <w:lang w:val="en-US"/>
              </w:rPr>
              <w:t>10%</w:t>
            </w:r>
          </w:p>
        </w:tc>
      </w:tr>
      <w:tr w:rsidR="003F6C49" w14:paraId="757AC92F" w14:textId="5CB6730A" w:rsidTr="00AD37C1">
        <w:tc>
          <w:tcPr>
            <w:tcW w:w="2733" w:type="dxa"/>
            <w:tcBorders>
              <w:top w:val="single" w:sz="4" w:space="0" w:color="auto"/>
              <w:left w:val="single" w:sz="4" w:space="0" w:color="auto"/>
              <w:bottom w:val="single" w:sz="4" w:space="0" w:color="auto"/>
              <w:right w:val="single" w:sz="4" w:space="0" w:color="auto"/>
            </w:tcBorders>
          </w:tcPr>
          <w:p w14:paraId="357E99AD" w14:textId="75605ECD" w:rsidR="003F6C49" w:rsidRPr="003F6C49" w:rsidRDefault="003B2F1E" w:rsidP="003F6C49">
            <w:pPr>
              <w:pStyle w:val="ListParagraph"/>
              <w:numPr>
                <w:ilvl w:val="0"/>
                <w:numId w:val="3"/>
              </w:numPr>
              <w:rPr>
                <w:lang w:val="en-US"/>
              </w:rPr>
            </w:pPr>
            <w:r>
              <w:rPr>
                <w:lang w:val="en-US"/>
              </w:rPr>
              <w:t xml:space="preserve">Vocabulary </w:t>
            </w:r>
          </w:p>
        </w:tc>
        <w:tc>
          <w:tcPr>
            <w:tcW w:w="3744" w:type="dxa"/>
            <w:tcBorders>
              <w:top w:val="single" w:sz="4" w:space="0" w:color="auto"/>
              <w:left w:val="single" w:sz="4" w:space="0" w:color="auto"/>
              <w:bottom w:val="single" w:sz="4" w:space="0" w:color="auto"/>
              <w:right w:val="single" w:sz="4" w:space="0" w:color="auto"/>
            </w:tcBorders>
          </w:tcPr>
          <w:p w14:paraId="3C6F1781" w14:textId="77777777" w:rsidR="003F6C49" w:rsidRDefault="002F169F" w:rsidP="003F6C49">
            <w:pPr>
              <w:rPr>
                <w:lang w:val="en-US"/>
              </w:rPr>
            </w:pPr>
            <w:r>
              <w:rPr>
                <w:lang w:val="en-US"/>
              </w:rPr>
              <w:t>Cloze test on reader</w:t>
            </w:r>
          </w:p>
          <w:p w14:paraId="54DA5C49" w14:textId="722CA052" w:rsidR="005B40C2" w:rsidRDefault="005B40C2" w:rsidP="003F6C49">
            <w:pPr>
              <w:rPr>
                <w:lang w:val="en-US"/>
              </w:rPr>
            </w:pPr>
          </w:p>
        </w:tc>
        <w:tc>
          <w:tcPr>
            <w:tcW w:w="1299" w:type="dxa"/>
            <w:tcBorders>
              <w:top w:val="single" w:sz="4" w:space="0" w:color="auto"/>
              <w:left w:val="single" w:sz="4" w:space="0" w:color="auto"/>
              <w:bottom w:val="single" w:sz="4" w:space="0" w:color="auto"/>
              <w:right w:val="single" w:sz="4" w:space="0" w:color="auto"/>
            </w:tcBorders>
          </w:tcPr>
          <w:p w14:paraId="58133F93" w14:textId="0B248E51" w:rsidR="003F6C49" w:rsidRDefault="005B40C2" w:rsidP="003F6C49">
            <w:pPr>
              <w:rPr>
                <w:lang w:val="en-US"/>
              </w:rPr>
            </w:pPr>
            <w:r>
              <w:rPr>
                <w:lang w:val="en-US"/>
              </w:rPr>
              <w:t xml:space="preserve">R </w:t>
            </w:r>
            <w:r w:rsidR="003F6C49">
              <w:rPr>
                <w:lang w:val="en-US"/>
              </w:rPr>
              <w:t>G</w:t>
            </w:r>
            <w:r>
              <w:rPr>
                <w:lang w:val="en-US"/>
              </w:rPr>
              <w:t xml:space="preserve"> </w:t>
            </w:r>
          </w:p>
        </w:tc>
        <w:tc>
          <w:tcPr>
            <w:tcW w:w="1433" w:type="dxa"/>
            <w:tcBorders>
              <w:top w:val="single" w:sz="4" w:space="0" w:color="auto"/>
              <w:left w:val="single" w:sz="4" w:space="0" w:color="auto"/>
              <w:bottom w:val="single" w:sz="4" w:space="0" w:color="auto"/>
              <w:right w:val="single" w:sz="4" w:space="0" w:color="auto"/>
            </w:tcBorders>
          </w:tcPr>
          <w:p w14:paraId="5E681BAD" w14:textId="0C6C4BEA" w:rsidR="003F6C49" w:rsidRDefault="003F6C49" w:rsidP="003F6C49">
            <w:pPr>
              <w:rPr>
                <w:lang w:val="en-US"/>
              </w:rPr>
            </w:pPr>
            <w:r>
              <w:rPr>
                <w:lang w:val="en-US"/>
              </w:rPr>
              <w:t>10%</w:t>
            </w:r>
          </w:p>
        </w:tc>
      </w:tr>
      <w:tr w:rsidR="003F6C49" w14:paraId="4B44FBC6" w14:textId="243B58FD" w:rsidTr="00AD37C1">
        <w:tc>
          <w:tcPr>
            <w:tcW w:w="2733" w:type="dxa"/>
            <w:tcBorders>
              <w:top w:val="single" w:sz="4" w:space="0" w:color="auto"/>
              <w:left w:val="single" w:sz="4" w:space="0" w:color="auto"/>
              <w:bottom w:val="single" w:sz="4" w:space="0" w:color="auto"/>
              <w:right w:val="single" w:sz="4" w:space="0" w:color="auto"/>
            </w:tcBorders>
          </w:tcPr>
          <w:p w14:paraId="14F5E1DB" w14:textId="1058A6DC" w:rsidR="003F6C49" w:rsidRPr="003F6C49" w:rsidRDefault="003F6C49" w:rsidP="003F6C49">
            <w:pPr>
              <w:pStyle w:val="ListParagraph"/>
              <w:numPr>
                <w:ilvl w:val="0"/>
                <w:numId w:val="3"/>
              </w:numPr>
              <w:rPr>
                <w:lang w:val="en-US"/>
              </w:rPr>
            </w:pPr>
            <w:r w:rsidRPr="003F6C49">
              <w:rPr>
                <w:lang w:val="en-US"/>
              </w:rPr>
              <w:t>Grammar</w:t>
            </w:r>
          </w:p>
        </w:tc>
        <w:tc>
          <w:tcPr>
            <w:tcW w:w="3744" w:type="dxa"/>
            <w:tcBorders>
              <w:top w:val="single" w:sz="4" w:space="0" w:color="auto"/>
              <w:left w:val="single" w:sz="4" w:space="0" w:color="auto"/>
              <w:bottom w:val="single" w:sz="4" w:space="0" w:color="auto"/>
              <w:right w:val="single" w:sz="4" w:space="0" w:color="auto"/>
            </w:tcBorders>
          </w:tcPr>
          <w:p w14:paraId="6B39B43F" w14:textId="143FF80B" w:rsidR="003F6C49" w:rsidRDefault="005B40C2" w:rsidP="003F6C49">
            <w:pPr>
              <w:rPr>
                <w:lang w:val="en-US"/>
              </w:rPr>
            </w:pPr>
            <w:r>
              <w:rPr>
                <w:lang w:val="en-US"/>
              </w:rPr>
              <w:t xml:space="preserve">Multiple Choice gap fill </w:t>
            </w:r>
          </w:p>
          <w:p w14:paraId="37E64DCD" w14:textId="4AEAC68E" w:rsidR="005B40C2" w:rsidRDefault="005B40C2" w:rsidP="003F6C49">
            <w:pPr>
              <w:rPr>
                <w:lang w:val="en-US"/>
              </w:rPr>
            </w:pPr>
          </w:p>
        </w:tc>
        <w:tc>
          <w:tcPr>
            <w:tcW w:w="1299" w:type="dxa"/>
            <w:tcBorders>
              <w:top w:val="single" w:sz="4" w:space="0" w:color="auto"/>
              <w:left w:val="single" w:sz="4" w:space="0" w:color="auto"/>
              <w:bottom w:val="single" w:sz="4" w:space="0" w:color="auto"/>
              <w:right w:val="single" w:sz="4" w:space="0" w:color="auto"/>
            </w:tcBorders>
          </w:tcPr>
          <w:p w14:paraId="194370A4" w14:textId="723D4C36" w:rsidR="003F6C49" w:rsidRDefault="005B40C2" w:rsidP="003F6C49">
            <w:pPr>
              <w:rPr>
                <w:lang w:val="en-US"/>
              </w:rPr>
            </w:pPr>
            <w:r>
              <w:rPr>
                <w:lang w:val="en-US"/>
              </w:rPr>
              <w:t>G</w:t>
            </w:r>
          </w:p>
        </w:tc>
        <w:tc>
          <w:tcPr>
            <w:tcW w:w="1433" w:type="dxa"/>
            <w:tcBorders>
              <w:top w:val="single" w:sz="4" w:space="0" w:color="auto"/>
              <w:left w:val="single" w:sz="4" w:space="0" w:color="auto"/>
              <w:bottom w:val="single" w:sz="4" w:space="0" w:color="auto"/>
              <w:right w:val="single" w:sz="4" w:space="0" w:color="auto"/>
            </w:tcBorders>
          </w:tcPr>
          <w:p w14:paraId="13D1A8DF" w14:textId="31A91744" w:rsidR="003F6C49" w:rsidRDefault="003F6C49" w:rsidP="003F6C49">
            <w:pPr>
              <w:rPr>
                <w:lang w:val="en-US"/>
              </w:rPr>
            </w:pPr>
            <w:r>
              <w:rPr>
                <w:lang w:val="en-US"/>
              </w:rPr>
              <w:t>10%</w:t>
            </w:r>
          </w:p>
        </w:tc>
      </w:tr>
      <w:tr w:rsidR="00AD37C1" w14:paraId="3C48F57F" w14:textId="6D482702" w:rsidTr="00AD37C1">
        <w:tc>
          <w:tcPr>
            <w:tcW w:w="2733" w:type="dxa"/>
            <w:tcBorders>
              <w:top w:val="single" w:sz="4" w:space="0" w:color="auto"/>
              <w:left w:val="single" w:sz="4" w:space="0" w:color="auto"/>
              <w:bottom w:val="single" w:sz="4" w:space="0" w:color="auto"/>
              <w:right w:val="single" w:sz="4" w:space="0" w:color="auto"/>
            </w:tcBorders>
          </w:tcPr>
          <w:p w14:paraId="0F50ECEB" w14:textId="25234077" w:rsidR="003F6C49" w:rsidRPr="003F6C49" w:rsidRDefault="003F6C49" w:rsidP="003F6C49">
            <w:pPr>
              <w:pStyle w:val="ListParagraph"/>
              <w:numPr>
                <w:ilvl w:val="0"/>
                <w:numId w:val="3"/>
              </w:numPr>
              <w:rPr>
                <w:lang w:val="en-US"/>
              </w:rPr>
            </w:pPr>
            <w:r w:rsidRPr="003F6C49">
              <w:rPr>
                <w:lang w:val="en-US"/>
              </w:rPr>
              <w:t xml:space="preserve">Writing Composition </w:t>
            </w:r>
          </w:p>
        </w:tc>
        <w:tc>
          <w:tcPr>
            <w:tcW w:w="3744" w:type="dxa"/>
            <w:tcBorders>
              <w:top w:val="single" w:sz="4" w:space="0" w:color="auto"/>
              <w:left w:val="single" w:sz="4" w:space="0" w:color="auto"/>
              <w:bottom w:val="single" w:sz="4" w:space="0" w:color="auto"/>
              <w:right w:val="single" w:sz="4" w:space="0" w:color="auto"/>
            </w:tcBorders>
          </w:tcPr>
          <w:p w14:paraId="2E9D99A9" w14:textId="42CA0A6B" w:rsidR="003F6C49" w:rsidRDefault="003F6C49" w:rsidP="003F6C49">
            <w:pPr>
              <w:rPr>
                <w:lang w:val="en-US"/>
              </w:rPr>
            </w:pPr>
            <w:r>
              <w:rPr>
                <w:lang w:val="en-US"/>
              </w:rPr>
              <w:t>Semi guided composition</w:t>
            </w:r>
          </w:p>
        </w:tc>
        <w:tc>
          <w:tcPr>
            <w:tcW w:w="1299" w:type="dxa"/>
            <w:tcBorders>
              <w:top w:val="single" w:sz="4" w:space="0" w:color="auto"/>
              <w:left w:val="single" w:sz="4" w:space="0" w:color="auto"/>
              <w:bottom w:val="single" w:sz="4" w:space="0" w:color="auto"/>
              <w:right w:val="single" w:sz="4" w:space="0" w:color="auto"/>
            </w:tcBorders>
          </w:tcPr>
          <w:p w14:paraId="6F1CBB43" w14:textId="076BE56F" w:rsidR="003F6C49" w:rsidRDefault="003F6C49" w:rsidP="003F6C49">
            <w:pPr>
              <w:rPr>
                <w:lang w:val="en-US"/>
              </w:rPr>
            </w:pPr>
            <w:r>
              <w:rPr>
                <w:lang w:val="en-US"/>
              </w:rPr>
              <w:t>W</w:t>
            </w:r>
          </w:p>
        </w:tc>
        <w:tc>
          <w:tcPr>
            <w:tcW w:w="1433" w:type="dxa"/>
            <w:tcBorders>
              <w:top w:val="single" w:sz="4" w:space="0" w:color="auto"/>
              <w:left w:val="single" w:sz="4" w:space="0" w:color="auto"/>
              <w:bottom w:val="single" w:sz="4" w:space="0" w:color="auto"/>
              <w:right w:val="single" w:sz="4" w:space="0" w:color="auto"/>
            </w:tcBorders>
          </w:tcPr>
          <w:p w14:paraId="040D7A2E" w14:textId="3EEE5B94" w:rsidR="003F6C49" w:rsidRDefault="003F6C49" w:rsidP="003F6C49">
            <w:pPr>
              <w:rPr>
                <w:lang w:val="en-US"/>
              </w:rPr>
            </w:pPr>
            <w:r>
              <w:rPr>
                <w:lang w:val="en-US"/>
              </w:rPr>
              <w:t>10%</w:t>
            </w:r>
          </w:p>
        </w:tc>
      </w:tr>
      <w:tr w:rsidR="00320706" w14:paraId="57C525CE" w14:textId="77777777" w:rsidTr="00AD37C1">
        <w:tc>
          <w:tcPr>
            <w:tcW w:w="7776" w:type="dxa"/>
            <w:gridSpan w:val="3"/>
            <w:tcBorders>
              <w:top w:val="single" w:sz="4" w:space="0" w:color="auto"/>
              <w:left w:val="single" w:sz="4" w:space="0" w:color="auto"/>
              <w:bottom w:val="single" w:sz="4" w:space="0" w:color="auto"/>
              <w:right w:val="single" w:sz="4" w:space="0" w:color="auto"/>
            </w:tcBorders>
          </w:tcPr>
          <w:p w14:paraId="2A512887" w14:textId="658ECE2D" w:rsidR="00320706" w:rsidRPr="00C7499E" w:rsidRDefault="00320706" w:rsidP="003F6C49">
            <w:pPr>
              <w:rPr>
                <w:b/>
                <w:bCs/>
                <w:lang w:val="en-US"/>
              </w:rPr>
            </w:pPr>
            <w:r w:rsidRPr="00C7499E">
              <w:rPr>
                <w:b/>
                <w:bCs/>
                <w:lang w:val="en-US"/>
              </w:rPr>
              <w:t>TOTAL</w:t>
            </w:r>
          </w:p>
        </w:tc>
        <w:tc>
          <w:tcPr>
            <w:tcW w:w="1433" w:type="dxa"/>
            <w:tcBorders>
              <w:top w:val="single" w:sz="4" w:space="0" w:color="auto"/>
              <w:left w:val="single" w:sz="4" w:space="0" w:color="auto"/>
              <w:bottom w:val="single" w:sz="4" w:space="0" w:color="auto"/>
              <w:right w:val="single" w:sz="4" w:space="0" w:color="auto"/>
            </w:tcBorders>
          </w:tcPr>
          <w:p w14:paraId="068C8489" w14:textId="7D30105E" w:rsidR="00320706" w:rsidRPr="00C7499E" w:rsidRDefault="00320706" w:rsidP="003F6C49">
            <w:pPr>
              <w:rPr>
                <w:b/>
                <w:bCs/>
                <w:lang w:val="en-US"/>
              </w:rPr>
            </w:pPr>
            <w:r w:rsidRPr="00C7499E">
              <w:rPr>
                <w:b/>
                <w:bCs/>
                <w:lang w:val="en-US"/>
              </w:rPr>
              <w:t>50%</w:t>
            </w:r>
          </w:p>
        </w:tc>
      </w:tr>
    </w:tbl>
    <w:p w14:paraId="123C99BF" w14:textId="77777777" w:rsidR="003F6C49" w:rsidRDefault="003F6C49">
      <w:pPr>
        <w:rPr>
          <w:lang w:val="en-US"/>
        </w:rPr>
      </w:pPr>
    </w:p>
    <w:p w14:paraId="084B43A9" w14:textId="2293220E" w:rsidR="002F169F" w:rsidRPr="003F6C49" w:rsidRDefault="002F169F" w:rsidP="002F169F">
      <w:pPr>
        <w:rPr>
          <w:b/>
          <w:bCs/>
          <w:lang w:val="en-US"/>
        </w:rPr>
      </w:pPr>
      <w:r w:rsidRPr="003F6C49">
        <w:rPr>
          <w:b/>
          <w:bCs/>
          <w:lang w:val="en-US"/>
        </w:rPr>
        <w:t xml:space="preserve">Part </w:t>
      </w:r>
      <w:r>
        <w:rPr>
          <w:b/>
          <w:bCs/>
          <w:lang w:val="en-US"/>
        </w:rPr>
        <w:t>2</w:t>
      </w:r>
      <w:r w:rsidR="00CF79F2">
        <w:rPr>
          <w:b/>
          <w:bCs/>
          <w:lang w:val="en-US"/>
        </w:rPr>
        <w:t>:</w:t>
      </w:r>
      <w:r w:rsidRPr="003F6C49">
        <w:rPr>
          <w:b/>
          <w:bCs/>
          <w:lang w:val="en-US"/>
        </w:rPr>
        <w:t xml:space="preserve"> </w:t>
      </w:r>
      <w:r>
        <w:rPr>
          <w:b/>
          <w:bCs/>
          <w:lang w:val="en-US"/>
        </w:rPr>
        <w:t>Speaking Interview</w:t>
      </w:r>
      <w:r w:rsidR="004C282A">
        <w:rPr>
          <w:b/>
          <w:bCs/>
          <w:lang w:val="en-US"/>
        </w:rPr>
        <w:t xml:space="preserve"> (30%)</w:t>
      </w:r>
    </w:p>
    <w:tbl>
      <w:tblPr>
        <w:tblStyle w:val="TableGrid"/>
        <w:tblW w:w="0" w:type="auto"/>
        <w:tblLook w:val="04A0" w:firstRow="1" w:lastRow="0" w:firstColumn="1" w:lastColumn="0" w:noHBand="0" w:noVBand="1"/>
      </w:tblPr>
      <w:tblGrid>
        <w:gridCol w:w="4815"/>
        <w:gridCol w:w="2977"/>
        <w:gridCol w:w="1275"/>
      </w:tblGrid>
      <w:tr w:rsidR="00AC7631" w14:paraId="62C99F09" w14:textId="77777777" w:rsidTr="00AC7631">
        <w:tc>
          <w:tcPr>
            <w:tcW w:w="4815" w:type="dxa"/>
            <w:shd w:val="clear" w:color="auto" w:fill="92D050"/>
          </w:tcPr>
          <w:p w14:paraId="2EC9F62A" w14:textId="77777777" w:rsidR="00AC7631" w:rsidRDefault="00AC7631" w:rsidP="006406BE">
            <w:pPr>
              <w:rPr>
                <w:lang w:val="en-US"/>
              </w:rPr>
            </w:pPr>
            <w:r>
              <w:rPr>
                <w:lang w:val="en-US"/>
              </w:rPr>
              <w:t>Format</w:t>
            </w:r>
          </w:p>
        </w:tc>
        <w:tc>
          <w:tcPr>
            <w:tcW w:w="2977" w:type="dxa"/>
            <w:shd w:val="clear" w:color="auto" w:fill="92D050"/>
          </w:tcPr>
          <w:p w14:paraId="14F586D9" w14:textId="77777777" w:rsidR="00AC7631" w:rsidRDefault="00AC7631" w:rsidP="006406BE">
            <w:pPr>
              <w:rPr>
                <w:lang w:val="en-US"/>
              </w:rPr>
            </w:pPr>
            <w:r>
              <w:rPr>
                <w:lang w:val="en-US"/>
              </w:rPr>
              <w:t>Focus</w:t>
            </w:r>
          </w:p>
        </w:tc>
        <w:tc>
          <w:tcPr>
            <w:tcW w:w="1275" w:type="dxa"/>
            <w:shd w:val="clear" w:color="auto" w:fill="92D050"/>
          </w:tcPr>
          <w:p w14:paraId="2A42E14A" w14:textId="77777777" w:rsidR="00AC7631" w:rsidRDefault="00AC7631" w:rsidP="006406BE">
            <w:pPr>
              <w:rPr>
                <w:lang w:val="en-US"/>
              </w:rPr>
            </w:pPr>
            <w:r>
              <w:rPr>
                <w:lang w:val="en-US"/>
              </w:rPr>
              <w:t xml:space="preserve">Weighting </w:t>
            </w:r>
          </w:p>
        </w:tc>
      </w:tr>
      <w:tr w:rsidR="00320706" w14:paraId="7A5ED580" w14:textId="77777777" w:rsidTr="00AC7631">
        <w:tc>
          <w:tcPr>
            <w:tcW w:w="4815" w:type="dxa"/>
            <w:vMerge w:val="restart"/>
          </w:tcPr>
          <w:p w14:paraId="178D7590" w14:textId="5964576B" w:rsidR="00320706" w:rsidRDefault="00320706" w:rsidP="006406BE">
            <w:pPr>
              <w:rPr>
                <w:lang w:val="en-US"/>
              </w:rPr>
            </w:pPr>
            <w:r>
              <w:rPr>
                <w:lang w:val="en-US"/>
              </w:rPr>
              <w:t>10-minute interview discussing familiar biographical information (age, family, occupation, house and home, daily routines, regular transport holidays</w:t>
            </w:r>
          </w:p>
        </w:tc>
        <w:tc>
          <w:tcPr>
            <w:tcW w:w="2977" w:type="dxa"/>
          </w:tcPr>
          <w:p w14:paraId="28E3C08C" w14:textId="1D79CF4B" w:rsidR="00320706" w:rsidRDefault="00320706" w:rsidP="006406BE">
            <w:pPr>
              <w:rPr>
                <w:lang w:val="en-US"/>
              </w:rPr>
            </w:pPr>
            <w:r>
              <w:rPr>
                <w:lang w:val="en-US"/>
              </w:rPr>
              <w:t xml:space="preserve"> Communication Ability</w:t>
            </w:r>
          </w:p>
        </w:tc>
        <w:tc>
          <w:tcPr>
            <w:tcW w:w="1275" w:type="dxa"/>
            <w:vMerge w:val="restart"/>
          </w:tcPr>
          <w:p w14:paraId="445E8D48" w14:textId="6624DBDC" w:rsidR="00320706" w:rsidRDefault="00320706" w:rsidP="006406BE">
            <w:pPr>
              <w:rPr>
                <w:lang w:val="en-US"/>
              </w:rPr>
            </w:pPr>
          </w:p>
        </w:tc>
      </w:tr>
      <w:tr w:rsidR="00320706" w14:paraId="30476C71" w14:textId="77777777" w:rsidTr="00AC7631">
        <w:tc>
          <w:tcPr>
            <w:tcW w:w="4815" w:type="dxa"/>
            <w:vMerge/>
          </w:tcPr>
          <w:p w14:paraId="2712300C" w14:textId="77777777" w:rsidR="00320706" w:rsidRDefault="00320706" w:rsidP="006406BE">
            <w:pPr>
              <w:rPr>
                <w:lang w:val="en-US"/>
              </w:rPr>
            </w:pPr>
          </w:p>
        </w:tc>
        <w:tc>
          <w:tcPr>
            <w:tcW w:w="2977" w:type="dxa"/>
          </w:tcPr>
          <w:p w14:paraId="7FCA06C2" w14:textId="19C26565" w:rsidR="00320706" w:rsidRDefault="00320706" w:rsidP="006406BE">
            <w:pPr>
              <w:rPr>
                <w:lang w:val="en-US"/>
              </w:rPr>
            </w:pPr>
            <w:r>
              <w:rPr>
                <w:lang w:val="en-US"/>
              </w:rPr>
              <w:t xml:space="preserve">Listening Comprehension </w:t>
            </w:r>
          </w:p>
        </w:tc>
        <w:tc>
          <w:tcPr>
            <w:tcW w:w="1275" w:type="dxa"/>
            <w:vMerge/>
          </w:tcPr>
          <w:p w14:paraId="04724ED8" w14:textId="2F137631" w:rsidR="00320706" w:rsidRDefault="00320706" w:rsidP="006406BE">
            <w:pPr>
              <w:rPr>
                <w:lang w:val="en-US"/>
              </w:rPr>
            </w:pPr>
          </w:p>
        </w:tc>
      </w:tr>
      <w:tr w:rsidR="00320706" w14:paraId="1040966F" w14:textId="77777777" w:rsidTr="00AC7631">
        <w:tc>
          <w:tcPr>
            <w:tcW w:w="4815" w:type="dxa"/>
            <w:vMerge/>
          </w:tcPr>
          <w:p w14:paraId="15B1A553" w14:textId="252D6190" w:rsidR="00320706" w:rsidRDefault="00320706" w:rsidP="006406BE">
            <w:pPr>
              <w:rPr>
                <w:lang w:val="en-US"/>
              </w:rPr>
            </w:pPr>
          </w:p>
        </w:tc>
        <w:tc>
          <w:tcPr>
            <w:tcW w:w="2977" w:type="dxa"/>
          </w:tcPr>
          <w:p w14:paraId="5B201F7E" w14:textId="0DC5F043" w:rsidR="00320706" w:rsidRDefault="00320706" w:rsidP="006406BE">
            <w:pPr>
              <w:rPr>
                <w:lang w:val="en-US"/>
              </w:rPr>
            </w:pPr>
            <w:r>
              <w:rPr>
                <w:lang w:val="en-US"/>
              </w:rPr>
              <w:t xml:space="preserve">Pronunciation </w:t>
            </w:r>
          </w:p>
        </w:tc>
        <w:tc>
          <w:tcPr>
            <w:tcW w:w="1275" w:type="dxa"/>
            <w:vMerge/>
          </w:tcPr>
          <w:p w14:paraId="7A650368" w14:textId="18AA0587" w:rsidR="00320706" w:rsidRDefault="00320706" w:rsidP="006406BE">
            <w:pPr>
              <w:rPr>
                <w:lang w:val="en-US"/>
              </w:rPr>
            </w:pPr>
          </w:p>
        </w:tc>
      </w:tr>
      <w:tr w:rsidR="00320706" w14:paraId="64922E33" w14:textId="77777777" w:rsidTr="00AC7631">
        <w:tc>
          <w:tcPr>
            <w:tcW w:w="4815" w:type="dxa"/>
            <w:vMerge/>
            <w:tcBorders>
              <w:bottom w:val="single" w:sz="4" w:space="0" w:color="auto"/>
            </w:tcBorders>
          </w:tcPr>
          <w:p w14:paraId="2B91A963" w14:textId="77777777" w:rsidR="00320706" w:rsidRDefault="00320706" w:rsidP="006406BE">
            <w:pPr>
              <w:rPr>
                <w:lang w:val="en-US"/>
              </w:rPr>
            </w:pPr>
          </w:p>
        </w:tc>
        <w:tc>
          <w:tcPr>
            <w:tcW w:w="2977" w:type="dxa"/>
            <w:tcBorders>
              <w:bottom w:val="single" w:sz="4" w:space="0" w:color="auto"/>
            </w:tcBorders>
          </w:tcPr>
          <w:p w14:paraId="0E1C0346" w14:textId="3ED40086" w:rsidR="00320706" w:rsidRDefault="00320706" w:rsidP="006406BE">
            <w:pPr>
              <w:rPr>
                <w:lang w:val="en-US"/>
              </w:rPr>
            </w:pPr>
            <w:r>
              <w:rPr>
                <w:lang w:val="en-US"/>
              </w:rPr>
              <w:t>Grammar/Vocabulary</w:t>
            </w:r>
          </w:p>
        </w:tc>
        <w:tc>
          <w:tcPr>
            <w:tcW w:w="1275" w:type="dxa"/>
            <w:vMerge/>
            <w:tcBorders>
              <w:bottom w:val="single" w:sz="4" w:space="0" w:color="auto"/>
            </w:tcBorders>
          </w:tcPr>
          <w:p w14:paraId="63B652C5" w14:textId="7D9EED36" w:rsidR="00320706" w:rsidRDefault="00320706" w:rsidP="006406BE">
            <w:pPr>
              <w:rPr>
                <w:lang w:val="en-US"/>
              </w:rPr>
            </w:pPr>
          </w:p>
        </w:tc>
      </w:tr>
      <w:tr w:rsidR="00320706" w14:paraId="7555644C" w14:textId="77777777" w:rsidTr="00E059AA">
        <w:tc>
          <w:tcPr>
            <w:tcW w:w="7792" w:type="dxa"/>
            <w:gridSpan w:val="2"/>
          </w:tcPr>
          <w:p w14:paraId="512D579C" w14:textId="3D30E7F7" w:rsidR="00320706" w:rsidRPr="00320706" w:rsidRDefault="00320706" w:rsidP="006406BE">
            <w:pPr>
              <w:rPr>
                <w:b/>
                <w:bCs/>
                <w:lang w:val="en-US"/>
              </w:rPr>
            </w:pPr>
            <w:r w:rsidRPr="00C7499E">
              <w:rPr>
                <w:b/>
                <w:bCs/>
                <w:lang w:val="en-US"/>
              </w:rPr>
              <w:t>TOTAL</w:t>
            </w:r>
          </w:p>
        </w:tc>
        <w:tc>
          <w:tcPr>
            <w:tcW w:w="1275" w:type="dxa"/>
          </w:tcPr>
          <w:p w14:paraId="5386CC38" w14:textId="04A55E6F" w:rsidR="00320706" w:rsidRPr="00320706" w:rsidRDefault="00320706" w:rsidP="006406BE">
            <w:pPr>
              <w:rPr>
                <w:b/>
                <w:bCs/>
                <w:lang w:val="en-US"/>
              </w:rPr>
            </w:pPr>
            <w:r w:rsidRPr="00320706">
              <w:rPr>
                <w:b/>
                <w:bCs/>
                <w:lang w:val="en-US"/>
              </w:rPr>
              <w:t>30%</w:t>
            </w:r>
          </w:p>
        </w:tc>
      </w:tr>
    </w:tbl>
    <w:p w14:paraId="560519CD" w14:textId="77777777" w:rsidR="002F169F" w:rsidRDefault="002F169F">
      <w:pPr>
        <w:rPr>
          <w:lang w:val="en-US"/>
        </w:rPr>
      </w:pPr>
    </w:p>
    <w:p w14:paraId="4A6211F0" w14:textId="69EA79DC" w:rsidR="002F169F" w:rsidRPr="003F6C49" w:rsidRDefault="002F169F" w:rsidP="002F169F">
      <w:pPr>
        <w:rPr>
          <w:b/>
          <w:bCs/>
          <w:lang w:val="en-US"/>
        </w:rPr>
      </w:pPr>
      <w:r w:rsidRPr="003F6C49">
        <w:rPr>
          <w:b/>
          <w:bCs/>
          <w:lang w:val="en-US"/>
        </w:rPr>
        <w:t xml:space="preserve">Part </w:t>
      </w:r>
      <w:r>
        <w:rPr>
          <w:b/>
          <w:bCs/>
          <w:lang w:val="en-US"/>
        </w:rPr>
        <w:t>3</w:t>
      </w:r>
      <w:r w:rsidRPr="003F6C49">
        <w:rPr>
          <w:b/>
          <w:bCs/>
          <w:lang w:val="en-US"/>
        </w:rPr>
        <w:t xml:space="preserve"> </w:t>
      </w:r>
      <w:r w:rsidR="004C282A">
        <w:rPr>
          <w:b/>
          <w:bCs/>
          <w:lang w:val="en-US"/>
        </w:rPr>
        <w:t xml:space="preserve">Coursework </w:t>
      </w:r>
      <w:r w:rsidR="002B183E">
        <w:rPr>
          <w:b/>
          <w:bCs/>
          <w:lang w:val="en-US"/>
        </w:rPr>
        <w:t>(</w:t>
      </w:r>
      <w:r w:rsidR="004C282A">
        <w:rPr>
          <w:b/>
          <w:bCs/>
          <w:lang w:val="en-US"/>
        </w:rPr>
        <w:t>Optional</w:t>
      </w:r>
      <w:r w:rsidR="00692A14">
        <w:rPr>
          <w:b/>
          <w:bCs/>
          <w:lang w:val="en-US"/>
        </w:rPr>
        <w:t>)</w:t>
      </w:r>
      <w:r w:rsidR="004C282A">
        <w:rPr>
          <w:b/>
          <w:bCs/>
          <w:lang w:val="en-US"/>
        </w:rPr>
        <w:t xml:space="preserve"> (</w:t>
      </w:r>
      <w:r w:rsidR="002F6A8C">
        <w:rPr>
          <w:b/>
          <w:bCs/>
          <w:lang w:val="en-US"/>
        </w:rPr>
        <w:t>2</w:t>
      </w:r>
      <w:r w:rsidR="004C282A">
        <w:rPr>
          <w:b/>
          <w:bCs/>
          <w:lang w:val="en-US"/>
        </w:rPr>
        <w:t>0%)</w:t>
      </w:r>
    </w:p>
    <w:tbl>
      <w:tblPr>
        <w:tblStyle w:val="TableGrid"/>
        <w:tblW w:w="9067" w:type="dxa"/>
        <w:tblLook w:val="04A0" w:firstRow="1" w:lastRow="0" w:firstColumn="1" w:lastColumn="0" w:noHBand="0" w:noVBand="1"/>
      </w:tblPr>
      <w:tblGrid>
        <w:gridCol w:w="2733"/>
        <w:gridCol w:w="3744"/>
        <w:gridCol w:w="1299"/>
        <w:gridCol w:w="1291"/>
      </w:tblGrid>
      <w:tr w:rsidR="002F169F" w14:paraId="0ADCA0E5" w14:textId="77777777" w:rsidTr="0045470B">
        <w:tc>
          <w:tcPr>
            <w:tcW w:w="2733" w:type="dxa"/>
            <w:shd w:val="clear" w:color="auto" w:fill="92D050"/>
          </w:tcPr>
          <w:p w14:paraId="2F571063" w14:textId="77777777" w:rsidR="002F169F" w:rsidRDefault="002F169F" w:rsidP="006406BE">
            <w:pPr>
              <w:rPr>
                <w:lang w:val="en-US"/>
              </w:rPr>
            </w:pPr>
            <w:r>
              <w:rPr>
                <w:lang w:val="en-US"/>
              </w:rPr>
              <w:t>Section</w:t>
            </w:r>
          </w:p>
        </w:tc>
        <w:tc>
          <w:tcPr>
            <w:tcW w:w="3744" w:type="dxa"/>
            <w:shd w:val="clear" w:color="auto" w:fill="92D050"/>
          </w:tcPr>
          <w:p w14:paraId="3A1C6488" w14:textId="77777777" w:rsidR="002F169F" w:rsidRDefault="002F169F" w:rsidP="006406BE">
            <w:pPr>
              <w:rPr>
                <w:lang w:val="en-US"/>
              </w:rPr>
            </w:pPr>
            <w:r>
              <w:rPr>
                <w:lang w:val="en-US"/>
              </w:rPr>
              <w:t>Format</w:t>
            </w:r>
          </w:p>
        </w:tc>
        <w:tc>
          <w:tcPr>
            <w:tcW w:w="1299" w:type="dxa"/>
            <w:shd w:val="clear" w:color="auto" w:fill="92D050"/>
          </w:tcPr>
          <w:p w14:paraId="6E498294" w14:textId="77777777" w:rsidR="002F169F" w:rsidRDefault="002F169F" w:rsidP="006406BE">
            <w:pPr>
              <w:rPr>
                <w:lang w:val="en-US"/>
              </w:rPr>
            </w:pPr>
            <w:r>
              <w:rPr>
                <w:lang w:val="en-US"/>
              </w:rPr>
              <w:t>Focus</w:t>
            </w:r>
          </w:p>
        </w:tc>
        <w:tc>
          <w:tcPr>
            <w:tcW w:w="1291" w:type="dxa"/>
            <w:shd w:val="clear" w:color="auto" w:fill="92D050"/>
          </w:tcPr>
          <w:p w14:paraId="15236B6B" w14:textId="77777777" w:rsidR="002F169F" w:rsidRDefault="002F169F" w:rsidP="006406BE">
            <w:pPr>
              <w:rPr>
                <w:lang w:val="en-US"/>
              </w:rPr>
            </w:pPr>
            <w:r>
              <w:rPr>
                <w:lang w:val="en-US"/>
              </w:rPr>
              <w:t xml:space="preserve">Weighting </w:t>
            </w:r>
          </w:p>
        </w:tc>
      </w:tr>
      <w:tr w:rsidR="002F169F" w14:paraId="0ABA797B" w14:textId="77777777" w:rsidTr="0045470B">
        <w:tc>
          <w:tcPr>
            <w:tcW w:w="2733" w:type="dxa"/>
          </w:tcPr>
          <w:p w14:paraId="4D152D6F" w14:textId="56B4F896" w:rsidR="002F169F" w:rsidRPr="003F6C49" w:rsidRDefault="002F169F" w:rsidP="002F169F">
            <w:pPr>
              <w:pStyle w:val="ListParagraph"/>
              <w:numPr>
                <w:ilvl w:val="0"/>
                <w:numId w:val="5"/>
              </w:numPr>
              <w:rPr>
                <w:lang w:val="en-US"/>
              </w:rPr>
            </w:pPr>
            <w:r>
              <w:rPr>
                <w:lang w:val="en-US"/>
              </w:rPr>
              <w:t xml:space="preserve">Project </w:t>
            </w:r>
          </w:p>
        </w:tc>
        <w:tc>
          <w:tcPr>
            <w:tcW w:w="3744" w:type="dxa"/>
          </w:tcPr>
          <w:p w14:paraId="407CD6A9" w14:textId="2B89CBED" w:rsidR="002F169F" w:rsidRDefault="002F169F" w:rsidP="006406BE">
            <w:pPr>
              <w:rPr>
                <w:lang w:val="en-US"/>
              </w:rPr>
            </w:pPr>
          </w:p>
        </w:tc>
        <w:tc>
          <w:tcPr>
            <w:tcW w:w="1299" w:type="dxa"/>
          </w:tcPr>
          <w:p w14:paraId="1043FB59" w14:textId="77777777" w:rsidR="002F169F" w:rsidRDefault="002F169F" w:rsidP="006406BE">
            <w:pPr>
              <w:rPr>
                <w:lang w:val="en-US"/>
              </w:rPr>
            </w:pPr>
            <w:r>
              <w:rPr>
                <w:lang w:val="en-US"/>
              </w:rPr>
              <w:t>R</w:t>
            </w:r>
          </w:p>
        </w:tc>
        <w:tc>
          <w:tcPr>
            <w:tcW w:w="1291" w:type="dxa"/>
          </w:tcPr>
          <w:p w14:paraId="1B0E32AB" w14:textId="77777777" w:rsidR="002F169F" w:rsidRDefault="002F169F" w:rsidP="006406BE">
            <w:pPr>
              <w:rPr>
                <w:lang w:val="en-US"/>
              </w:rPr>
            </w:pPr>
            <w:r>
              <w:rPr>
                <w:lang w:val="en-US"/>
              </w:rPr>
              <w:t>10%</w:t>
            </w:r>
          </w:p>
        </w:tc>
      </w:tr>
      <w:tr w:rsidR="002F169F" w14:paraId="6763BD95" w14:textId="77777777" w:rsidTr="0045470B">
        <w:tc>
          <w:tcPr>
            <w:tcW w:w="2733" w:type="dxa"/>
          </w:tcPr>
          <w:p w14:paraId="2ED30F5E" w14:textId="6A034369" w:rsidR="002F169F" w:rsidRPr="003F6C49" w:rsidRDefault="002F169F" w:rsidP="002F169F">
            <w:pPr>
              <w:pStyle w:val="ListParagraph"/>
              <w:numPr>
                <w:ilvl w:val="0"/>
                <w:numId w:val="5"/>
              </w:numPr>
              <w:rPr>
                <w:lang w:val="en-US"/>
              </w:rPr>
            </w:pPr>
            <w:r>
              <w:rPr>
                <w:lang w:val="en-US"/>
              </w:rPr>
              <w:t xml:space="preserve">Reader </w:t>
            </w:r>
          </w:p>
        </w:tc>
        <w:tc>
          <w:tcPr>
            <w:tcW w:w="3744" w:type="dxa"/>
          </w:tcPr>
          <w:p w14:paraId="39A6FC70" w14:textId="77777777" w:rsidR="002F169F" w:rsidRDefault="002F169F" w:rsidP="006406BE">
            <w:pPr>
              <w:rPr>
                <w:lang w:val="en-US"/>
              </w:rPr>
            </w:pPr>
          </w:p>
        </w:tc>
        <w:tc>
          <w:tcPr>
            <w:tcW w:w="1299" w:type="dxa"/>
          </w:tcPr>
          <w:p w14:paraId="562F2263" w14:textId="77777777" w:rsidR="002F169F" w:rsidRDefault="002F169F" w:rsidP="006406BE">
            <w:pPr>
              <w:rPr>
                <w:lang w:val="en-US"/>
              </w:rPr>
            </w:pPr>
            <w:r>
              <w:rPr>
                <w:lang w:val="en-US"/>
              </w:rPr>
              <w:t>V</w:t>
            </w:r>
          </w:p>
        </w:tc>
        <w:tc>
          <w:tcPr>
            <w:tcW w:w="1291" w:type="dxa"/>
          </w:tcPr>
          <w:p w14:paraId="694717AA" w14:textId="77777777" w:rsidR="002F169F" w:rsidRDefault="002F169F" w:rsidP="006406BE">
            <w:pPr>
              <w:rPr>
                <w:lang w:val="en-US"/>
              </w:rPr>
            </w:pPr>
            <w:r>
              <w:rPr>
                <w:lang w:val="en-US"/>
              </w:rPr>
              <w:t>10%</w:t>
            </w:r>
          </w:p>
        </w:tc>
      </w:tr>
    </w:tbl>
    <w:p w14:paraId="66F46F63" w14:textId="77777777" w:rsidR="002F169F" w:rsidRDefault="002F169F">
      <w:pPr>
        <w:rPr>
          <w:lang w:val="en-US"/>
        </w:rPr>
      </w:pPr>
    </w:p>
    <w:p w14:paraId="490872EE" w14:textId="77777777" w:rsidR="003F6C49" w:rsidRDefault="003F6C49">
      <w:pPr>
        <w:rPr>
          <w:lang w:val="en-US"/>
        </w:rPr>
      </w:pPr>
    </w:p>
    <w:p w14:paraId="6EFD627F" w14:textId="5274AD4C" w:rsidR="00075126" w:rsidRPr="00614A99" w:rsidRDefault="007218E5">
      <w:pPr>
        <w:rPr>
          <w:b/>
          <w:bCs/>
          <w:lang w:val="en-US"/>
        </w:rPr>
      </w:pPr>
      <w:r w:rsidRPr="00614A99">
        <w:rPr>
          <w:b/>
          <w:bCs/>
          <w:lang w:val="en-US"/>
        </w:rPr>
        <w:t xml:space="preserve">Part </w:t>
      </w:r>
      <w:r w:rsidR="0083421A" w:rsidRPr="00614A99">
        <w:rPr>
          <w:b/>
          <w:bCs/>
          <w:lang w:val="en-US"/>
        </w:rPr>
        <w:t xml:space="preserve">1 </w:t>
      </w:r>
      <w:r w:rsidR="002B183E">
        <w:rPr>
          <w:b/>
          <w:bCs/>
          <w:lang w:val="en-US"/>
        </w:rPr>
        <w:t>(</w:t>
      </w:r>
      <w:r w:rsidR="0083421A" w:rsidRPr="00614A99">
        <w:rPr>
          <w:b/>
          <w:bCs/>
          <w:lang w:val="en-US"/>
        </w:rPr>
        <w:t>Written</w:t>
      </w:r>
      <w:r w:rsidR="00C75123" w:rsidRPr="00614A99">
        <w:rPr>
          <w:b/>
          <w:bCs/>
          <w:lang w:val="en-US"/>
        </w:rPr>
        <w:t xml:space="preserve"> paper</w:t>
      </w:r>
      <w:r w:rsidR="002B183E">
        <w:rPr>
          <w:b/>
          <w:bCs/>
          <w:lang w:val="en-US"/>
        </w:rPr>
        <w:t>):</w:t>
      </w:r>
      <w:r w:rsidR="00C75123" w:rsidRPr="00614A99">
        <w:rPr>
          <w:b/>
          <w:bCs/>
          <w:lang w:val="en-US"/>
        </w:rPr>
        <w:t xml:space="preserve"> </w:t>
      </w:r>
      <w:r w:rsidRPr="00614A99">
        <w:rPr>
          <w:b/>
          <w:bCs/>
          <w:lang w:val="en-US"/>
        </w:rPr>
        <w:t>Task</w:t>
      </w:r>
      <w:r w:rsidR="00614A99">
        <w:rPr>
          <w:b/>
          <w:bCs/>
          <w:lang w:val="en-US"/>
        </w:rPr>
        <w:t xml:space="preserve"> Analysis </w:t>
      </w:r>
    </w:p>
    <w:tbl>
      <w:tblPr>
        <w:tblStyle w:val="TableGrid"/>
        <w:tblW w:w="0" w:type="auto"/>
        <w:tblLook w:val="04A0" w:firstRow="1" w:lastRow="0" w:firstColumn="1" w:lastColumn="0" w:noHBand="0" w:noVBand="1"/>
      </w:tblPr>
      <w:tblGrid>
        <w:gridCol w:w="1980"/>
        <w:gridCol w:w="7625"/>
      </w:tblGrid>
      <w:tr w:rsidR="00075126" w14:paraId="35FC6C53" w14:textId="77777777" w:rsidTr="0020280D">
        <w:tc>
          <w:tcPr>
            <w:tcW w:w="1980" w:type="dxa"/>
            <w:shd w:val="clear" w:color="auto" w:fill="92D050"/>
          </w:tcPr>
          <w:p w14:paraId="27A5B81B" w14:textId="604EFF5A" w:rsidR="00075126" w:rsidRPr="00080B8F" w:rsidRDefault="008E7D45" w:rsidP="00075126">
            <w:pPr>
              <w:rPr>
                <w:b/>
                <w:bCs/>
                <w:lang w:val="en-US"/>
              </w:rPr>
            </w:pPr>
            <w:r>
              <w:rPr>
                <w:b/>
                <w:bCs/>
                <w:lang w:val="en-US"/>
              </w:rPr>
              <w:t xml:space="preserve">Task </w:t>
            </w:r>
            <w:r w:rsidR="00075126" w:rsidRPr="00080B8F">
              <w:rPr>
                <w:b/>
                <w:bCs/>
                <w:lang w:val="en-US"/>
              </w:rPr>
              <w:t>1</w:t>
            </w:r>
          </w:p>
          <w:p w14:paraId="444C29C5" w14:textId="1B94A333" w:rsidR="00075126" w:rsidRDefault="00075126">
            <w:pPr>
              <w:rPr>
                <w:lang w:val="en-US"/>
              </w:rPr>
            </w:pPr>
          </w:p>
        </w:tc>
        <w:tc>
          <w:tcPr>
            <w:tcW w:w="7625" w:type="dxa"/>
            <w:shd w:val="clear" w:color="auto" w:fill="92D050"/>
          </w:tcPr>
          <w:p w14:paraId="7F93D16E" w14:textId="77777777" w:rsidR="00075126" w:rsidRPr="008E7D45" w:rsidRDefault="00075126" w:rsidP="00075126">
            <w:pPr>
              <w:rPr>
                <w:b/>
                <w:bCs/>
                <w:lang w:val="en-US"/>
              </w:rPr>
            </w:pPr>
            <w:r w:rsidRPr="008E7D45">
              <w:rPr>
                <w:b/>
                <w:bCs/>
                <w:lang w:val="en-US"/>
              </w:rPr>
              <w:t xml:space="preserve">Reading Comprehension </w:t>
            </w:r>
          </w:p>
          <w:p w14:paraId="38EB4D2C" w14:textId="012AE65A" w:rsidR="00075126" w:rsidRPr="00107120" w:rsidRDefault="00107120">
            <w:pPr>
              <w:rPr>
                <w:sz w:val="20"/>
                <w:szCs w:val="20"/>
                <w:lang w:val="en-US"/>
              </w:rPr>
            </w:pPr>
            <w:r w:rsidRPr="00107120">
              <w:rPr>
                <w:i/>
                <w:iCs/>
                <w:sz w:val="20"/>
                <w:szCs w:val="20"/>
                <w:lang w:val="en-US"/>
              </w:rPr>
              <w:t>Nora’s Busy Life in Bray/ Lisa’s Lonely Life in in Longford /Conor’s Life in Cork</w:t>
            </w:r>
            <w:r>
              <w:rPr>
                <w:i/>
                <w:iCs/>
                <w:sz w:val="20"/>
                <w:szCs w:val="20"/>
                <w:lang w:val="en-US"/>
              </w:rPr>
              <w:t xml:space="preserve"> </w:t>
            </w:r>
            <w:proofErr w:type="spellStart"/>
            <w:r>
              <w:rPr>
                <w:i/>
                <w:iCs/>
                <w:sz w:val="20"/>
                <w:szCs w:val="20"/>
                <w:lang w:val="en-US"/>
              </w:rPr>
              <w:t>etc</w:t>
            </w:r>
            <w:proofErr w:type="spellEnd"/>
          </w:p>
        </w:tc>
      </w:tr>
      <w:tr w:rsidR="00075126" w14:paraId="4982E9F1" w14:textId="77777777" w:rsidTr="00075126">
        <w:tc>
          <w:tcPr>
            <w:tcW w:w="1980" w:type="dxa"/>
          </w:tcPr>
          <w:p w14:paraId="52D33D57" w14:textId="60A70D0A" w:rsidR="00075126" w:rsidRDefault="004D3FA5">
            <w:pPr>
              <w:rPr>
                <w:lang w:val="en-US"/>
              </w:rPr>
            </w:pPr>
            <w:r>
              <w:rPr>
                <w:lang w:val="en-US"/>
              </w:rPr>
              <w:t>Purpose of Task</w:t>
            </w:r>
            <w:r w:rsidR="0007247E">
              <w:rPr>
                <w:lang w:val="en-US"/>
              </w:rPr>
              <w:t>:</w:t>
            </w:r>
          </w:p>
        </w:tc>
        <w:tc>
          <w:tcPr>
            <w:tcW w:w="7625" w:type="dxa"/>
          </w:tcPr>
          <w:p w14:paraId="2167291B" w14:textId="77777777" w:rsidR="00C01C13" w:rsidRPr="00C01C13" w:rsidRDefault="00C01C13" w:rsidP="00C01C13">
            <w:r w:rsidRPr="00C01C13">
              <w:t>This task assesses the learner’s ability to understand very short, simple narrative text about an everyday topic (a person’s home, job, routine, hobbies).</w:t>
            </w:r>
            <w:r w:rsidRPr="00C01C13">
              <w:br/>
              <w:t>It targets basic comprehension of explicit information, consistent with CEFR A1 Reading.</w:t>
            </w:r>
          </w:p>
          <w:p w14:paraId="0CE5087A" w14:textId="16001F8A" w:rsidR="00075126" w:rsidRPr="00C01C13" w:rsidRDefault="00075126"/>
        </w:tc>
      </w:tr>
      <w:tr w:rsidR="00075126" w14:paraId="6748BF36" w14:textId="77777777" w:rsidTr="00075126">
        <w:tc>
          <w:tcPr>
            <w:tcW w:w="1980" w:type="dxa"/>
          </w:tcPr>
          <w:p w14:paraId="729C11C2" w14:textId="5139C6DE" w:rsidR="00BC10F2" w:rsidRPr="00BC10F2" w:rsidRDefault="00BC10F2" w:rsidP="00BC10F2">
            <w:r w:rsidRPr="00BC10F2">
              <w:t>CEFR Alignment</w:t>
            </w:r>
          </w:p>
          <w:p w14:paraId="3E55902D" w14:textId="42AFDEEF" w:rsidR="00075126" w:rsidRDefault="00075126">
            <w:pPr>
              <w:rPr>
                <w:lang w:val="en-US"/>
              </w:rPr>
            </w:pPr>
          </w:p>
        </w:tc>
        <w:tc>
          <w:tcPr>
            <w:tcW w:w="7625" w:type="dxa"/>
          </w:tcPr>
          <w:p w14:paraId="60B76049" w14:textId="77777777" w:rsidR="00F44BB3" w:rsidRPr="00F44BB3" w:rsidRDefault="00F44BB3" w:rsidP="00F44BB3">
            <w:pPr>
              <w:numPr>
                <w:ilvl w:val="0"/>
                <w:numId w:val="10"/>
              </w:numPr>
            </w:pPr>
            <w:r w:rsidRPr="00F44BB3">
              <w:t>Learners “can understand familiar names, words and very simple sentences” in short texts.</w:t>
            </w:r>
          </w:p>
          <w:p w14:paraId="75F5B0B9" w14:textId="77777777" w:rsidR="00F44BB3" w:rsidRPr="00F44BB3" w:rsidRDefault="00F44BB3" w:rsidP="00F44BB3">
            <w:pPr>
              <w:numPr>
                <w:ilvl w:val="0"/>
                <w:numId w:val="10"/>
              </w:numPr>
            </w:pPr>
            <w:r w:rsidRPr="00F44BB3">
              <w:t>Learners “can read very short, simple texts a phrase at a time, picking up familiar names and basic phrases and rereading as required.”</w:t>
            </w:r>
          </w:p>
          <w:p w14:paraId="6D89B219" w14:textId="77777777" w:rsidR="00F44BB3" w:rsidRPr="00F44BB3" w:rsidRDefault="00F44BB3" w:rsidP="00F44BB3">
            <w:r w:rsidRPr="00F44BB3">
              <w:t>This text uses predictable A1 content: home, daily routine, weather, animals, hobbies, food, time expressions.</w:t>
            </w:r>
          </w:p>
          <w:p w14:paraId="7388EF14" w14:textId="68132CF0" w:rsidR="00075126" w:rsidRPr="00F44BB3" w:rsidRDefault="00075126"/>
        </w:tc>
      </w:tr>
      <w:tr w:rsidR="001D2B49" w14:paraId="3429591A" w14:textId="77777777" w:rsidTr="00075126">
        <w:tc>
          <w:tcPr>
            <w:tcW w:w="1980" w:type="dxa"/>
          </w:tcPr>
          <w:p w14:paraId="72BA606F" w14:textId="13A6E763" w:rsidR="0004533F" w:rsidRPr="0004533F" w:rsidRDefault="0004533F" w:rsidP="0004533F">
            <w:r w:rsidRPr="0004533F">
              <w:t>Text Profile</w:t>
            </w:r>
          </w:p>
          <w:p w14:paraId="5885659D" w14:textId="77777777" w:rsidR="001D2B49" w:rsidRPr="007709FF" w:rsidRDefault="001D2B49">
            <w:pPr>
              <w:rPr>
                <w:lang w:val="en-US"/>
              </w:rPr>
            </w:pPr>
          </w:p>
        </w:tc>
        <w:tc>
          <w:tcPr>
            <w:tcW w:w="7625" w:type="dxa"/>
          </w:tcPr>
          <w:p w14:paraId="5EBE7043" w14:textId="73643F15" w:rsidR="00F44BB3" w:rsidRPr="000C1C40" w:rsidRDefault="00F44BB3"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 xml:space="preserve">Length: approx. 180–220 words </w:t>
            </w:r>
          </w:p>
          <w:p w14:paraId="4AE5A02B" w14:textId="798994EF" w:rsidR="00F44BB3" w:rsidRPr="000C1C40" w:rsidRDefault="00F44BB3"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 xml:space="preserve">Structure: 5 short, clearly separated paragraphs (morning → afternoon → evening → leisure → feelings) </w:t>
            </w:r>
          </w:p>
          <w:p w14:paraId="663E65B0" w14:textId="337BB645" w:rsidR="00F44BB3" w:rsidRPr="000C1C40" w:rsidRDefault="00F44BB3"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 xml:space="preserve">Topic familiarity: high (farm, chores, music, walking, friends) </w:t>
            </w:r>
          </w:p>
          <w:p w14:paraId="02D00980" w14:textId="4F5A8097" w:rsidR="00F44BB3" w:rsidRPr="000C1C40" w:rsidRDefault="00F44BB3"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Lexis: high</w:t>
            </w:r>
            <w:r w:rsidRPr="000C1C40">
              <w:rPr>
                <w:rFonts w:ascii="Segoe UI" w:eastAsia="Times New Roman" w:hAnsi="Segoe UI" w:cs="Segoe UI"/>
                <w:kern w:val="0"/>
                <w:sz w:val="21"/>
                <w:szCs w:val="21"/>
                <w:lang w:eastAsia="en-IE"/>
                <w14:ligatures w14:val="none"/>
              </w:rPr>
              <w:noBreakHyphen/>
              <w:t xml:space="preserve">frequency items appropriate for A1 (farm animals, food, weather, simple verbs). </w:t>
            </w:r>
          </w:p>
          <w:p w14:paraId="020930F2" w14:textId="0871AADB" w:rsidR="00F44BB3" w:rsidRPr="000C1C40" w:rsidRDefault="00F44BB3"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Grammar: mostly present simple with occasional connectors (</w:t>
            </w:r>
            <w:r w:rsidRPr="000C1C40">
              <w:rPr>
                <w:rFonts w:ascii="Segoe UI" w:eastAsia="Times New Roman" w:hAnsi="Segoe UI" w:cs="Segoe UI"/>
                <w:i/>
                <w:iCs/>
                <w:kern w:val="0"/>
                <w:sz w:val="21"/>
                <w:szCs w:val="21"/>
                <w:lang w:eastAsia="en-IE"/>
                <w14:ligatures w14:val="none"/>
              </w:rPr>
              <w:t>then, sometimes, when</w:t>
            </w:r>
            <w:r w:rsidRPr="000C1C40">
              <w:rPr>
                <w:rFonts w:ascii="Segoe UI" w:eastAsia="Times New Roman" w:hAnsi="Segoe UI" w:cs="Segoe UI"/>
                <w:kern w:val="0"/>
                <w:sz w:val="21"/>
                <w:szCs w:val="21"/>
                <w:lang w:eastAsia="en-IE"/>
                <w14:ligatures w14:val="none"/>
              </w:rPr>
              <w:t xml:space="preserve">). </w:t>
            </w:r>
          </w:p>
          <w:p w14:paraId="35A7654C" w14:textId="4C8707AF" w:rsidR="00F44BB3" w:rsidRPr="000C1C40" w:rsidRDefault="00F44BB3"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Cultural references:</w:t>
            </w:r>
            <w:r w:rsidR="000708A0">
              <w:rPr>
                <w:rFonts w:ascii="Segoe UI" w:eastAsia="Times New Roman" w:hAnsi="Segoe UI" w:cs="Segoe UI"/>
                <w:kern w:val="0"/>
                <w:sz w:val="21"/>
                <w:szCs w:val="21"/>
                <w:lang w:eastAsia="en-IE"/>
                <w14:ligatures w14:val="none"/>
              </w:rPr>
              <w:t xml:space="preserve"> Irish names</w:t>
            </w:r>
            <w:r w:rsidR="00BD4E9A">
              <w:rPr>
                <w:rFonts w:ascii="Segoe UI" w:eastAsia="Times New Roman" w:hAnsi="Segoe UI" w:cs="Segoe UI"/>
                <w:kern w:val="0"/>
                <w:sz w:val="21"/>
                <w:szCs w:val="21"/>
                <w:lang w:eastAsia="en-IE"/>
                <w14:ligatures w14:val="none"/>
              </w:rPr>
              <w:t xml:space="preserve">, </w:t>
            </w:r>
            <w:r w:rsidR="000708A0">
              <w:rPr>
                <w:rFonts w:ascii="Segoe UI" w:eastAsia="Times New Roman" w:hAnsi="Segoe UI" w:cs="Segoe UI"/>
                <w:kern w:val="0"/>
                <w:sz w:val="21"/>
                <w:szCs w:val="21"/>
                <w:lang w:eastAsia="en-IE"/>
                <w14:ligatures w14:val="none"/>
              </w:rPr>
              <w:t>place</w:t>
            </w:r>
            <w:r w:rsidR="00BD4E9A">
              <w:rPr>
                <w:rFonts w:ascii="Segoe UI" w:eastAsia="Times New Roman" w:hAnsi="Segoe UI" w:cs="Segoe UI"/>
                <w:kern w:val="0"/>
                <w:sz w:val="21"/>
                <w:szCs w:val="21"/>
                <w:lang w:eastAsia="en-IE"/>
                <w14:ligatures w14:val="none"/>
              </w:rPr>
              <w:t>, lifestyles, diets</w:t>
            </w:r>
            <w:r w:rsidRPr="000C1C40">
              <w:rPr>
                <w:rFonts w:ascii="Segoe UI" w:eastAsia="Times New Roman" w:hAnsi="Segoe UI" w:cs="Segoe UI"/>
                <w:kern w:val="0"/>
                <w:sz w:val="21"/>
                <w:szCs w:val="21"/>
                <w:lang w:eastAsia="en-IE"/>
                <w14:ligatures w14:val="none"/>
              </w:rPr>
              <w:t>— explained by context.</w:t>
            </w:r>
          </w:p>
          <w:p w14:paraId="10980CA2" w14:textId="77777777" w:rsidR="001D2B49" w:rsidRPr="000C1C40" w:rsidRDefault="001D2B49" w:rsidP="000C1C40"/>
        </w:tc>
      </w:tr>
      <w:tr w:rsidR="00F70F8F" w14:paraId="7874D10C" w14:textId="77777777" w:rsidTr="00075126">
        <w:tc>
          <w:tcPr>
            <w:tcW w:w="1980" w:type="dxa"/>
          </w:tcPr>
          <w:p w14:paraId="431C7E7D" w14:textId="195FCED8" w:rsidR="00306AE7" w:rsidRPr="00306AE7" w:rsidRDefault="00306AE7" w:rsidP="00306AE7">
            <w:r w:rsidRPr="00306AE7">
              <w:t>Task Format &amp; Item Types</w:t>
            </w:r>
            <w:r w:rsidR="00E01C52">
              <w:t>:</w:t>
            </w:r>
          </w:p>
          <w:p w14:paraId="538F350B" w14:textId="0B308E3E" w:rsidR="00F70F8F" w:rsidRPr="007709FF" w:rsidRDefault="00F70F8F">
            <w:pPr>
              <w:rPr>
                <w:lang w:val="en-US"/>
              </w:rPr>
            </w:pPr>
          </w:p>
        </w:tc>
        <w:tc>
          <w:tcPr>
            <w:tcW w:w="7625" w:type="dxa"/>
          </w:tcPr>
          <w:p w14:paraId="0813FDCF" w14:textId="36C2E15E" w:rsidR="000C1C40" w:rsidRPr="000C1C40" w:rsidRDefault="000C1C40"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 xml:space="preserve">Question type: 10 × True / False / Not Given statements </w:t>
            </w:r>
          </w:p>
          <w:p w14:paraId="01FCA919" w14:textId="47EE958B" w:rsidR="000C1C40" w:rsidRPr="000C1C40" w:rsidRDefault="000C1C40"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 xml:space="preserve">Learners must identify whether the statement: </w:t>
            </w:r>
          </w:p>
          <w:p w14:paraId="42587470" w14:textId="77777777" w:rsidR="00E01C52" w:rsidRPr="00C05D56" w:rsidRDefault="000C1C40" w:rsidP="00C05D56">
            <w:pPr>
              <w:pStyle w:val="ListParagraph"/>
              <w:numPr>
                <w:ilvl w:val="0"/>
                <w:numId w:val="6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C05D56">
              <w:rPr>
                <w:rFonts w:ascii="Segoe UI" w:eastAsia="Times New Roman" w:hAnsi="Segoe UI" w:cs="Segoe UI"/>
                <w:kern w:val="0"/>
                <w:sz w:val="21"/>
                <w:szCs w:val="21"/>
                <w:lang w:eastAsia="en-IE"/>
                <w14:ligatures w14:val="none"/>
              </w:rPr>
              <w:t>matches the text (True)</w:t>
            </w:r>
          </w:p>
          <w:p w14:paraId="0EDA29E3" w14:textId="394C6200" w:rsidR="000C1C40" w:rsidRPr="00C05D56" w:rsidRDefault="000C1C40" w:rsidP="00C05D56">
            <w:pPr>
              <w:pStyle w:val="ListParagraph"/>
              <w:numPr>
                <w:ilvl w:val="0"/>
                <w:numId w:val="6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C05D56">
              <w:rPr>
                <w:rFonts w:ascii="Segoe UI" w:eastAsia="Times New Roman" w:hAnsi="Segoe UI" w:cs="Segoe UI"/>
                <w:kern w:val="0"/>
                <w:sz w:val="21"/>
                <w:szCs w:val="21"/>
                <w:lang w:eastAsia="en-IE"/>
                <w14:ligatures w14:val="none"/>
              </w:rPr>
              <w:t>contradicts the text (False)</w:t>
            </w:r>
          </w:p>
          <w:p w14:paraId="6285A70E" w14:textId="77777777" w:rsidR="000C1C40" w:rsidRPr="00C05D56" w:rsidRDefault="000C1C40" w:rsidP="00C05D56">
            <w:pPr>
              <w:pStyle w:val="ListParagraph"/>
              <w:numPr>
                <w:ilvl w:val="0"/>
                <w:numId w:val="6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C05D56">
              <w:rPr>
                <w:rFonts w:ascii="Segoe UI" w:eastAsia="Times New Roman" w:hAnsi="Segoe UI" w:cs="Segoe UI"/>
                <w:kern w:val="0"/>
                <w:sz w:val="21"/>
                <w:szCs w:val="21"/>
                <w:lang w:eastAsia="en-IE"/>
                <w14:ligatures w14:val="none"/>
              </w:rPr>
              <w:lastRenderedPageBreak/>
              <w:t>has no information in the text (Not Given)</w:t>
            </w:r>
          </w:p>
          <w:p w14:paraId="3C66A9C4" w14:textId="2F75DE86" w:rsidR="000C1C40" w:rsidRPr="000C1C40" w:rsidRDefault="000C1C40"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Response mode: single</w:t>
            </w:r>
            <w:r w:rsidRPr="000C1C40">
              <w:rPr>
                <w:rFonts w:ascii="Segoe UI" w:eastAsia="Times New Roman" w:hAnsi="Segoe UI" w:cs="Segoe UI"/>
                <w:kern w:val="0"/>
                <w:sz w:val="21"/>
                <w:szCs w:val="21"/>
                <w:lang w:eastAsia="en-IE"/>
                <w14:ligatures w14:val="none"/>
              </w:rPr>
              <w:noBreakHyphen/>
              <w:t xml:space="preserve">word answers written on an answer sheet. </w:t>
            </w:r>
          </w:p>
          <w:p w14:paraId="498B8A56" w14:textId="79CFF10F" w:rsidR="000C1C40" w:rsidRPr="000C1C40" w:rsidRDefault="000C1C40"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 xml:space="preserve">Scoring: 1 mark each → total 10 marks </w:t>
            </w:r>
          </w:p>
          <w:p w14:paraId="0946DFAF" w14:textId="7F3A6AC9" w:rsidR="000C1C40" w:rsidRPr="000C1C40" w:rsidRDefault="000C1C40" w:rsidP="000C1C40">
            <w:pPr>
              <w:spacing w:line="300" w:lineRule="atLeast"/>
              <w:ind w:left="360"/>
              <w:rPr>
                <w:rFonts w:ascii="Segoe UI" w:eastAsia="Times New Roman" w:hAnsi="Segoe UI" w:cs="Segoe UI"/>
                <w:kern w:val="0"/>
                <w:sz w:val="21"/>
                <w:szCs w:val="21"/>
                <w:lang w:eastAsia="en-IE"/>
                <w14:ligatures w14:val="none"/>
              </w:rPr>
            </w:pPr>
            <w:r w:rsidRPr="000C1C40">
              <w:rPr>
                <w:rFonts w:ascii="Segoe UI" w:eastAsia="Times New Roman" w:hAnsi="Segoe UI" w:cs="Segoe UI"/>
                <w:kern w:val="0"/>
                <w:sz w:val="21"/>
                <w:szCs w:val="21"/>
                <w:lang w:eastAsia="en-IE"/>
                <w14:ligatures w14:val="none"/>
              </w:rPr>
              <w:t>This format tests literal comprehension, suitable for A1.</w:t>
            </w:r>
          </w:p>
          <w:p w14:paraId="37F2CB7A" w14:textId="7008584E" w:rsidR="00F70F8F" w:rsidRPr="000C1C40" w:rsidRDefault="00F70F8F" w:rsidP="000C1C40"/>
        </w:tc>
      </w:tr>
      <w:tr w:rsidR="00F70F8F" w14:paraId="5F32A347" w14:textId="77777777" w:rsidTr="00075126">
        <w:tc>
          <w:tcPr>
            <w:tcW w:w="1980" w:type="dxa"/>
          </w:tcPr>
          <w:p w14:paraId="718931AF" w14:textId="77777777" w:rsidR="00306AE7" w:rsidRPr="00306AE7" w:rsidRDefault="00306AE7" w:rsidP="00306AE7">
            <w:r w:rsidRPr="00306AE7">
              <w:lastRenderedPageBreak/>
              <w:t>Cognitive &amp; Linguistic Demands</w:t>
            </w:r>
          </w:p>
          <w:p w14:paraId="3C142DAD" w14:textId="49E1939A" w:rsidR="00F70F8F" w:rsidRPr="007709FF" w:rsidRDefault="00F70F8F">
            <w:pPr>
              <w:rPr>
                <w:lang w:val="en-US"/>
              </w:rPr>
            </w:pPr>
          </w:p>
        </w:tc>
        <w:tc>
          <w:tcPr>
            <w:tcW w:w="7625" w:type="dxa"/>
          </w:tcPr>
          <w:p w14:paraId="6B6F24B6" w14:textId="77777777" w:rsidR="00A90B7E" w:rsidRPr="00A90B7E" w:rsidRDefault="00A90B7E" w:rsidP="00A90B7E">
            <w:r w:rsidRPr="00A90B7E">
              <w:rPr>
                <w:b/>
                <w:bCs/>
              </w:rPr>
              <w:t>Cognitive load:</w:t>
            </w:r>
          </w:p>
          <w:p w14:paraId="21E05108" w14:textId="77777777" w:rsidR="00A90B7E" w:rsidRPr="00A90B7E" w:rsidRDefault="00A90B7E" w:rsidP="00A90B7E">
            <w:pPr>
              <w:numPr>
                <w:ilvl w:val="1"/>
                <w:numId w:val="15"/>
              </w:numPr>
            </w:pPr>
            <w:r w:rsidRPr="00A90B7E">
              <w:t xml:space="preserve">retrieve explicit </w:t>
            </w:r>
            <w:proofErr w:type="gramStart"/>
            <w:r w:rsidRPr="00A90B7E">
              <w:t>factual information</w:t>
            </w:r>
            <w:proofErr w:type="gramEnd"/>
            <w:r w:rsidRPr="00A90B7E">
              <w:t xml:space="preserve"> (names, places, times, activities)</w:t>
            </w:r>
          </w:p>
          <w:p w14:paraId="35915D93" w14:textId="77777777" w:rsidR="00A90B7E" w:rsidRPr="00A90B7E" w:rsidRDefault="00A90B7E" w:rsidP="00A90B7E">
            <w:pPr>
              <w:numPr>
                <w:ilvl w:val="1"/>
                <w:numId w:val="15"/>
              </w:numPr>
            </w:pPr>
            <w:r w:rsidRPr="00A90B7E">
              <w:t>distinguish absence of information (</w:t>
            </w:r>
            <w:r w:rsidRPr="00A90B7E">
              <w:rPr>
                <w:i/>
                <w:iCs/>
              </w:rPr>
              <w:t>Not Given</w:t>
            </w:r>
            <w:r w:rsidRPr="00A90B7E">
              <w:t>)</w:t>
            </w:r>
          </w:p>
          <w:p w14:paraId="24BF96B0" w14:textId="77777777" w:rsidR="00A90B7E" w:rsidRPr="00A90B7E" w:rsidRDefault="00A90B7E" w:rsidP="00A90B7E">
            <w:pPr>
              <w:numPr>
                <w:ilvl w:val="1"/>
                <w:numId w:val="15"/>
              </w:numPr>
            </w:pPr>
            <w:r w:rsidRPr="00A90B7E">
              <w:t>reread short paragraphs to confirm details (A1-appropriate)</w:t>
            </w:r>
          </w:p>
          <w:p w14:paraId="65049FF3" w14:textId="77777777" w:rsidR="00A90B7E" w:rsidRPr="00A90B7E" w:rsidRDefault="00A90B7E" w:rsidP="00A90B7E">
            <w:r w:rsidRPr="00A90B7E">
              <w:rPr>
                <w:b/>
                <w:bCs/>
              </w:rPr>
              <w:t>Linguistic load:</w:t>
            </w:r>
          </w:p>
          <w:p w14:paraId="7D790816" w14:textId="77777777" w:rsidR="00A90B7E" w:rsidRPr="00A90B7E" w:rsidRDefault="00A90B7E" w:rsidP="00A90B7E">
            <w:pPr>
              <w:numPr>
                <w:ilvl w:val="1"/>
                <w:numId w:val="15"/>
              </w:numPr>
            </w:pPr>
            <w:r w:rsidRPr="00A90B7E">
              <w:t>very frequent verbs (</w:t>
            </w:r>
            <w:r w:rsidRPr="00A90B7E">
              <w:rPr>
                <w:i/>
                <w:iCs/>
              </w:rPr>
              <w:t>eat, walk, go, bring, sings</w:t>
            </w:r>
            <w:r w:rsidRPr="00A90B7E">
              <w:t>)</w:t>
            </w:r>
          </w:p>
          <w:p w14:paraId="273839E4" w14:textId="77777777" w:rsidR="00A90B7E" w:rsidRPr="00A90B7E" w:rsidRDefault="00A90B7E" w:rsidP="00A90B7E">
            <w:pPr>
              <w:numPr>
                <w:ilvl w:val="1"/>
                <w:numId w:val="15"/>
              </w:numPr>
            </w:pPr>
            <w:r w:rsidRPr="00A90B7E">
              <w:t>familiar nouns (</w:t>
            </w:r>
            <w:r w:rsidRPr="00A90B7E">
              <w:rPr>
                <w:i/>
                <w:iCs/>
              </w:rPr>
              <w:t>farm, cows, river, shop, friend, music</w:t>
            </w:r>
            <w:r w:rsidRPr="00A90B7E">
              <w:t>)</w:t>
            </w:r>
          </w:p>
          <w:p w14:paraId="3311AA15" w14:textId="77777777" w:rsidR="00A90B7E" w:rsidRPr="00A90B7E" w:rsidRDefault="00A90B7E" w:rsidP="00A90B7E">
            <w:pPr>
              <w:numPr>
                <w:ilvl w:val="1"/>
                <w:numId w:val="15"/>
              </w:numPr>
            </w:pPr>
            <w:r w:rsidRPr="00A90B7E">
              <w:t>basic time expressions (</w:t>
            </w:r>
            <w:r w:rsidRPr="00A90B7E">
              <w:rPr>
                <w:i/>
                <w:iCs/>
              </w:rPr>
              <w:t>in the morning, on Sunday evening, after dinner</w:t>
            </w:r>
            <w:r w:rsidRPr="00A90B7E">
              <w:t>)</w:t>
            </w:r>
          </w:p>
          <w:p w14:paraId="47B6C1B1" w14:textId="77777777" w:rsidR="00A90B7E" w:rsidRPr="00A90B7E" w:rsidRDefault="00A90B7E" w:rsidP="00A90B7E">
            <w:r w:rsidRPr="00A90B7E">
              <w:t>No inferencing beyond basic literal meaning is required.</w:t>
            </w:r>
          </w:p>
          <w:p w14:paraId="6D2929BA" w14:textId="60CD9532" w:rsidR="00F70F8F" w:rsidRPr="00A90B7E" w:rsidRDefault="00F70F8F"/>
        </w:tc>
      </w:tr>
      <w:tr w:rsidR="00F70F8F" w14:paraId="6DD6BD0B" w14:textId="77777777" w:rsidTr="00075126">
        <w:tc>
          <w:tcPr>
            <w:tcW w:w="1980" w:type="dxa"/>
          </w:tcPr>
          <w:p w14:paraId="3A297A5D" w14:textId="77777777" w:rsidR="00B00046" w:rsidRPr="00B00046" w:rsidRDefault="00B00046" w:rsidP="00B00046">
            <w:r w:rsidRPr="00B00046">
              <w:t>Scoring &amp; Marking Criteria</w:t>
            </w:r>
          </w:p>
          <w:p w14:paraId="442299AE" w14:textId="77777777" w:rsidR="00F70F8F" w:rsidRPr="007709FF" w:rsidRDefault="00F70F8F">
            <w:pPr>
              <w:rPr>
                <w:lang w:val="en-US"/>
              </w:rPr>
            </w:pPr>
          </w:p>
        </w:tc>
        <w:tc>
          <w:tcPr>
            <w:tcW w:w="7625" w:type="dxa"/>
          </w:tcPr>
          <w:p w14:paraId="5B63008A" w14:textId="45E995E4" w:rsidR="00182DEF" w:rsidRPr="00182DEF" w:rsidRDefault="00182DEF" w:rsidP="00182DEF">
            <w:r w:rsidRPr="00182DEF">
              <w:rPr>
                <w:b/>
                <w:bCs/>
              </w:rPr>
              <w:t>Objective scoring:</w:t>
            </w:r>
          </w:p>
          <w:p w14:paraId="001889C6" w14:textId="77777777" w:rsidR="00182DEF" w:rsidRPr="00182DEF" w:rsidRDefault="00182DEF" w:rsidP="00182DEF">
            <w:pPr>
              <w:numPr>
                <w:ilvl w:val="0"/>
                <w:numId w:val="16"/>
              </w:numPr>
            </w:pPr>
            <w:r w:rsidRPr="00182DEF">
              <w:t xml:space="preserve">True = </w:t>
            </w:r>
            <w:proofErr w:type="gramStart"/>
            <w:r w:rsidRPr="00182DEF">
              <w:t>matches</w:t>
            </w:r>
            <w:proofErr w:type="gramEnd"/>
            <w:r w:rsidRPr="00182DEF">
              <w:t xml:space="preserve"> text</w:t>
            </w:r>
          </w:p>
          <w:p w14:paraId="486A2A06" w14:textId="77777777" w:rsidR="00182DEF" w:rsidRPr="00182DEF" w:rsidRDefault="00182DEF" w:rsidP="00182DEF">
            <w:pPr>
              <w:numPr>
                <w:ilvl w:val="0"/>
                <w:numId w:val="16"/>
              </w:numPr>
            </w:pPr>
            <w:r w:rsidRPr="00182DEF">
              <w:t>False = contradicts text</w:t>
            </w:r>
          </w:p>
          <w:p w14:paraId="2BDB11C2" w14:textId="77777777" w:rsidR="00182DEF" w:rsidRPr="00182DEF" w:rsidRDefault="00182DEF" w:rsidP="00182DEF">
            <w:pPr>
              <w:numPr>
                <w:ilvl w:val="0"/>
                <w:numId w:val="16"/>
              </w:numPr>
            </w:pPr>
            <w:r w:rsidRPr="00182DEF">
              <w:t>Not Given = cannot be confirmed or denied</w:t>
            </w:r>
          </w:p>
          <w:p w14:paraId="0E44FDF8" w14:textId="30464900" w:rsidR="00182DEF" w:rsidRPr="00182DEF" w:rsidRDefault="00182DEF" w:rsidP="00182DEF">
            <w:r w:rsidRPr="00182DEF">
              <w:rPr>
                <w:b/>
                <w:bCs/>
              </w:rPr>
              <w:t>Error types to watch:</w:t>
            </w:r>
          </w:p>
          <w:p w14:paraId="07CFD94E" w14:textId="77777777" w:rsidR="00182DEF" w:rsidRPr="00182DEF" w:rsidRDefault="00182DEF" w:rsidP="00182DEF">
            <w:pPr>
              <w:numPr>
                <w:ilvl w:val="0"/>
                <w:numId w:val="17"/>
              </w:numPr>
            </w:pPr>
            <w:r w:rsidRPr="00182DEF">
              <w:t>Confusion between False and Not Given</w:t>
            </w:r>
          </w:p>
          <w:p w14:paraId="4BD04061" w14:textId="77777777" w:rsidR="00182DEF" w:rsidRPr="00182DEF" w:rsidRDefault="00182DEF" w:rsidP="00182DEF">
            <w:pPr>
              <w:numPr>
                <w:ilvl w:val="0"/>
                <w:numId w:val="17"/>
              </w:numPr>
            </w:pPr>
            <w:r w:rsidRPr="00182DEF">
              <w:t xml:space="preserve">Misreading time/frequency words (e.g., </w:t>
            </w:r>
            <w:r w:rsidRPr="00182DEF">
              <w:rPr>
                <w:i/>
                <w:iCs/>
              </w:rPr>
              <w:t>every Sunday evening</w:t>
            </w:r>
            <w:r w:rsidRPr="00182DEF">
              <w:t>)</w:t>
            </w:r>
          </w:p>
          <w:p w14:paraId="0F42A82D" w14:textId="77777777" w:rsidR="00182DEF" w:rsidRPr="00182DEF" w:rsidRDefault="00182DEF" w:rsidP="00182DEF">
            <w:pPr>
              <w:numPr>
                <w:ilvl w:val="0"/>
                <w:numId w:val="17"/>
              </w:numPr>
            </w:pPr>
            <w:r w:rsidRPr="00182DEF">
              <w:t>Not noticing small negations (</w:t>
            </w:r>
            <w:r w:rsidRPr="00182DEF">
              <w:rPr>
                <w:i/>
                <w:iCs/>
              </w:rPr>
              <w:t>doesn’t</w:t>
            </w:r>
            <w:r w:rsidRPr="00182DEF">
              <w:t xml:space="preserve">, </w:t>
            </w:r>
            <w:r w:rsidRPr="00182DEF">
              <w:rPr>
                <w:i/>
                <w:iCs/>
              </w:rPr>
              <w:t>never</w:t>
            </w:r>
            <w:r w:rsidRPr="00182DEF">
              <w:t>)</w:t>
            </w:r>
          </w:p>
          <w:p w14:paraId="7E6E704A" w14:textId="77777777" w:rsidR="00F70F8F" w:rsidRPr="00182DEF" w:rsidRDefault="00F70F8F"/>
        </w:tc>
      </w:tr>
      <w:tr w:rsidR="00F70F8F" w14:paraId="52C08E7B" w14:textId="77777777" w:rsidTr="00075126">
        <w:tc>
          <w:tcPr>
            <w:tcW w:w="1980" w:type="dxa"/>
          </w:tcPr>
          <w:p w14:paraId="70882E73" w14:textId="77777777" w:rsidR="00B00046" w:rsidRPr="00B00046" w:rsidRDefault="00B00046" w:rsidP="00B00046">
            <w:r w:rsidRPr="00B00046">
              <w:t>Level Control &amp; Reliability Measures</w:t>
            </w:r>
          </w:p>
          <w:p w14:paraId="1A619DA0" w14:textId="77777777" w:rsidR="00F70F8F" w:rsidRPr="007709FF" w:rsidRDefault="00F70F8F">
            <w:pPr>
              <w:rPr>
                <w:lang w:val="en-US"/>
              </w:rPr>
            </w:pPr>
          </w:p>
        </w:tc>
        <w:tc>
          <w:tcPr>
            <w:tcW w:w="7625" w:type="dxa"/>
          </w:tcPr>
          <w:p w14:paraId="1DDF779A" w14:textId="77777777" w:rsidR="009159E2" w:rsidRPr="009159E2" w:rsidRDefault="009159E2" w:rsidP="009159E2">
            <w:pPr>
              <w:numPr>
                <w:ilvl w:val="0"/>
                <w:numId w:val="18"/>
              </w:numPr>
            </w:pPr>
            <w:r w:rsidRPr="009159E2">
              <w:t>Keep all vocabulary within A1 frequency bands.</w:t>
            </w:r>
          </w:p>
          <w:p w14:paraId="20FC05DF" w14:textId="77777777" w:rsidR="009159E2" w:rsidRPr="009159E2" w:rsidRDefault="009159E2" w:rsidP="009159E2">
            <w:pPr>
              <w:numPr>
                <w:ilvl w:val="0"/>
                <w:numId w:val="18"/>
              </w:numPr>
            </w:pPr>
            <w:r w:rsidRPr="009159E2">
              <w:t>Paragraphing is short to allow phrase</w:t>
            </w:r>
            <w:r w:rsidRPr="009159E2">
              <w:noBreakHyphen/>
              <w:t>by</w:t>
            </w:r>
            <w:r w:rsidRPr="009159E2">
              <w:noBreakHyphen/>
              <w:t>phrase reading, matching CEFR A1 reading behaviour (“rereading as required”).</w:t>
            </w:r>
          </w:p>
          <w:p w14:paraId="7F79F4F4" w14:textId="77777777" w:rsidR="009159E2" w:rsidRPr="009159E2" w:rsidRDefault="009159E2" w:rsidP="009159E2">
            <w:pPr>
              <w:numPr>
                <w:ilvl w:val="0"/>
                <w:numId w:val="18"/>
              </w:numPr>
            </w:pPr>
            <w:r w:rsidRPr="009159E2">
              <w:t>No synonyms or low</w:t>
            </w:r>
            <w:r w:rsidRPr="009159E2">
              <w:noBreakHyphen/>
              <w:t>frequency distractors are used.</w:t>
            </w:r>
          </w:p>
          <w:p w14:paraId="04B736A5" w14:textId="77777777" w:rsidR="009159E2" w:rsidRPr="009159E2" w:rsidRDefault="009159E2" w:rsidP="009159E2">
            <w:pPr>
              <w:numPr>
                <w:ilvl w:val="0"/>
                <w:numId w:val="18"/>
              </w:numPr>
            </w:pPr>
            <w:r w:rsidRPr="009159E2">
              <w:t xml:space="preserve">Statements map </w:t>
            </w:r>
            <w:r w:rsidRPr="009159E2">
              <w:rPr>
                <w:b/>
                <w:bCs/>
              </w:rPr>
              <w:t>one</w:t>
            </w:r>
            <w:r w:rsidRPr="009159E2">
              <w:rPr>
                <w:b/>
                <w:bCs/>
              </w:rPr>
              <w:noBreakHyphen/>
              <w:t>to</w:t>
            </w:r>
            <w:r w:rsidRPr="009159E2">
              <w:rPr>
                <w:b/>
                <w:bCs/>
              </w:rPr>
              <w:noBreakHyphen/>
              <w:t>one</w:t>
            </w:r>
            <w:r w:rsidRPr="009159E2">
              <w:t xml:space="preserve"> to text </w:t>
            </w:r>
            <w:proofErr w:type="gramStart"/>
            <w:r w:rsidRPr="009159E2">
              <w:t>details;</w:t>
            </w:r>
            <w:proofErr w:type="gramEnd"/>
            <w:r w:rsidRPr="009159E2">
              <w:t xml:space="preserve"> no hidden inferences.</w:t>
            </w:r>
          </w:p>
          <w:p w14:paraId="03B8111E" w14:textId="77777777" w:rsidR="009159E2" w:rsidRPr="009159E2" w:rsidRDefault="009159E2" w:rsidP="009159E2">
            <w:pPr>
              <w:numPr>
                <w:ilvl w:val="0"/>
                <w:numId w:val="18"/>
              </w:numPr>
            </w:pPr>
            <w:r w:rsidRPr="009159E2">
              <w:t>False statements are directly contradicted, never subtly.</w:t>
            </w:r>
          </w:p>
          <w:p w14:paraId="47754FB7" w14:textId="77777777" w:rsidR="009159E2" w:rsidRPr="009159E2" w:rsidRDefault="009159E2" w:rsidP="009159E2">
            <w:pPr>
              <w:numPr>
                <w:ilvl w:val="0"/>
                <w:numId w:val="18"/>
              </w:numPr>
            </w:pPr>
            <w:r w:rsidRPr="009159E2">
              <w:t>Not Given statements are plausible but genuinely absent.</w:t>
            </w:r>
          </w:p>
          <w:p w14:paraId="7A7FF293" w14:textId="77777777" w:rsidR="009159E2" w:rsidRPr="009159E2" w:rsidRDefault="009159E2" w:rsidP="009159E2">
            <w:r w:rsidRPr="009159E2">
              <w:t>This ensures stable difficulty across parallel forms.</w:t>
            </w:r>
          </w:p>
          <w:p w14:paraId="2DE8B04F" w14:textId="77777777" w:rsidR="00F70F8F" w:rsidRPr="009159E2" w:rsidRDefault="00F70F8F"/>
        </w:tc>
      </w:tr>
      <w:tr w:rsidR="00F70F8F" w14:paraId="6F1CF04F" w14:textId="77777777" w:rsidTr="00075126">
        <w:tc>
          <w:tcPr>
            <w:tcW w:w="1980" w:type="dxa"/>
          </w:tcPr>
          <w:p w14:paraId="3BF3C4F1" w14:textId="4CED98F0" w:rsidR="009A5743" w:rsidRPr="009A5743" w:rsidRDefault="009A5743" w:rsidP="009A5743">
            <w:r w:rsidRPr="009A5743">
              <w:t>Administration Guidelines</w:t>
            </w:r>
          </w:p>
          <w:p w14:paraId="66DA4AA8" w14:textId="11D71FB4" w:rsidR="00B00046" w:rsidRPr="00B00046" w:rsidRDefault="00B00046" w:rsidP="00B00046"/>
          <w:p w14:paraId="2042AD6E" w14:textId="1B9FA29C" w:rsidR="00F70F8F" w:rsidRPr="00B00046" w:rsidRDefault="00F70F8F"/>
        </w:tc>
        <w:tc>
          <w:tcPr>
            <w:tcW w:w="7625" w:type="dxa"/>
          </w:tcPr>
          <w:p w14:paraId="186C202E" w14:textId="79B7E444" w:rsidR="006C5708" w:rsidRPr="005E26B5" w:rsidRDefault="006C5708" w:rsidP="005E26B5">
            <w:pPr>
              <w:pStyle w:val="ListParagraph"/>
              <w:numPr>
                <w:ilvl w:val="0"/>
                <w:numId w:val="18"/>
              </w:numPr>
              <w:rPr>
                <w:lang w:val="en-US"/>
              </w:rPr>
            </w:pPr>
            <w:r w:rsidRPr="005E26B5">
              <w:rPr>
                <w:lang w:val="en-US"/>
              </w:rPr>
              <w:t xml:space="preserve">Timing: 12–15 minutes (including reading + answering). </w:t>
            </w:r>
          </w:p>
          <w:p w14:paraId="071B3E2F" w14:textId="5B163508" w:rsidR="006C5708" w:rsidRPr="005E26B5" w:rsidRDefault="006C5708" w:rsidP="005E26B5">
            <w:pPr>
              <w:pStyle w:val="ListParagraph"/>
              <w:numPr>
                <w:ilvl w:val="0"/>
                <w:numId w:val="45"/>
              </w:numPr>
              <w:rPr>
                <w:lang w:val="en-US"/>
              </w:rPr>
            </w:pPr>
            <w:r w:rsidRPr="005E26B5">
              <w:rPr>
                <w:lang w:val="en-US"/>
              </w:rPr>
              <w:t xml:space="preserve">Learners may reread freely (A1 appropriate). </w:t>
            </w:r>
          </w:p>
          <w:p w14:paraId="290011DE" w14:textId="04B91EF2" w:rsidR="00616FE9" w:rsidRPr="005E26B5" w:rsidRDefault="00616FE9" w:rsidP="005E26B5">
            <w:pPr>
              <w:pStyle w:val="ListParagraph"/>
              <w:numPr>
                <w:ilvl w:val="0"/>
                <w:numId w:val="45"/>
              </w:numPr>
              <w:rPr>
                <w:lang w:val="en-US"/>
              </w:rPr>
            </w:pPr>
            <w:r w:rsidRPr="005E26B5">
              <w:rPr>
                <w:lang w:val="en-US"/>
              </w:rPr>
              <w:t xml:space="preserve">Explain </w:t>
            </w:r>
            <w:r w:rsidR="005E26B5" w:rsidRPr="005E26B5">
              <w:rPr>
                <w:lang w:val="en-US"/>
              </w:rPr>
              <w:t>True, False, Not Given</w:t>
            </w:r>
          </w:p>
          <w:p w14:paraId="3B2D50C4" w14:textId="3B5FEC41" w:rsidR="006C5708" w:rsidRPr="005E26B5" w:rsidRDefault="006C5708" w:rsidP="005E26B5">
            <w:pPr>
              <w:pStyle w:val="ListParagraph"/>
              <w:numPr>
                <w:ilvl w:val="0"/>
                <w:numId w:val="45"/>
              </w:numPr>
              <w:rPr>
                <w:lang w:val="en-US"/>
              </w:rPr>
            </w:pPr>
            <w:r w:rsidRPr="005E26B5">
              <w:rPr>
                <w:lang w:val="en-US"/>
              </w:rPr>
              <w:t xml:space="preserve">No </w:t>
            </w:r>
            <w:r w:rsidR="009A5743" w:rsidRPr="005E26B5">
              <w:rPr>
                <w:lang w:val="en-US"/>
              </w:rPr>
              <w:t xml:space="preserve">phone or </w:t>
            </w:r>
            <w:r w:rsidRPr="005E26B5">
              <w:rPr>
                <w:lang w:val="en-US"/>
              </w:rPr>
              <w:t xml:space="preserve">dictionary allowed. </w:t>
            </w:r>
          </w:p>
          <w:p w14:paraId="548031D0" w14:textId="43743F4C" w:rsidR="006C5708" w:rsidRPr="005E26B5" w:rsidRDefault="006C5708" w:rsidP="005E26B5">
            <w:pPr>
              <w:pStyle w:val="ListParagraph"/>
              <w:numPr>
                <w:ilvl w:val="0"/>
                <w:numId w:val="45"/>
              </w:numPr>
              <w:rPr>
                <w:lang w:val="en-US"/>
              </w:rPr>
            </w:pPr>
            <w:r w:rsidRPr="005E26B5">
              <w:rPr>
                <w:lang w:val="en-US"/>
              </w:rPr>
              <w:t xml:space="preserve">Use large, clear font and spacing. </w:t>
            </w:r>
          </w:p>
          <w:p w14:paraId="5503E4C2" w14:textId="303F2B5F" w:rsidR="006C5708" w:rsidRPr="005E26B5" w:rsidRDefault="006C5708" w:rsidP="005E26B5">
            <w:pPr>
              <w:pStyle w:val="ListParagraph"/>
              <w:numPr>
                <w:ilvl w:val="0"/>
                <w:numId w:val="45"/>
              </w:numPr>
              <w:rPr>
                <w:lang w:val="en-US"/>
              </w:rPr>
            </w:pPr>
            <w:r w:rsidRPr="005E26B5">
              <w:rPr>
                <w:lang w:val="en-US"/>
              </w:rPr>
              <w:t>Ensure silence and controlled conditions.</w:t>
            </w:r>
          </w:p>
          <w:p w14:paraId="3904256F" w14:textId="0252CD8F" w:rsidR="00F70F8F" w:rsidRPr="006C5708" w:rsidRDefault="00F70F8F"/>
        </w:tc>
      </w:tr>
      <w:tr w:rsidR="00B00F39" w14:paraId="000306CB" w14:textId="77777777" w:rsidTr="00075126">
        <w:tc>
          <w:tcPr>
            <w:tcW w:w="1980" w:type="dxa"/>
          </w:tcPr>
          <w:p w14:paraId="280314F8" w14:textId="0C7F1D8A" w:rsidR="00B00F39" w:rsidRPr="00FE6CF3" w:rsidRDefault="00331C21">
            <w:pPr>
              <w:rPr>
                <w:lang w:val="en-US"/>
              </w:rPr>
            </w:pPr>
            <w:r w:rsidRPr="00B00046">
              <w:t>Interpretation of Results (CEFR Meaning)</w:t>
            </w:r>
          </w:p>
        </w:tc>
        <w:tc>
          <w:tcPr>
            <w:tcW w:w="762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6"/>
              <w:gridCol w:w="6291"/>
            </w:tblGrid>
            <w:tr w:rsidR="00B00F39" w:rsidRPr="00B00F39" w14:paraId="2D97C0E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DCFAC0" w14:textId="77777777" w:rsidR="00B00F39" w:rsidRPr="00B00F39" w:rsidRDefault="00B00F39" w:rsidP="00B00F39">
                  <w:pPr>
                    <w:spacing w:after="0" w:line="240" w:lineRule="auto"/>
                  </w:pPr>
                  <w:r w:rsidRPr="00B00F39">
                    <w:t>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8C8359" w14:textId="77777777" w:rsidR="00B00F39" w:rsidRPr="00B00F39" w:rsidRDefault="00B00F39" w:rsidP="00B00F39">
                  <w:pPr>
                    <w:spacing w:after="0" w:line="240" w:lineRule="auto"/>
                  </w:pPr>
                  <w:r w:rsidRPr="00B00F39">
                    <w:t>CEFR Interpretation</w:t>
                  </w:r>
                </w:p>
              </w:tc>
            </w:tr>
            <w:tr w:rsidR="00B00F39" w:rsidRPr="00B00F39" w14:paraId="71F82E6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1CF3F85" w14:textId="77777777" w:rsidR="00B00F39" w:rsidRPr="00B00F39" w:rsidRDefault="00B00F39" w:rsidP="00B00F39">
                  <w:pPr>
                    <w:spacing w:after="0" w:line="240" w:lineRule="auto"/>
                  </w:pPr>
                  <w:r w:rsidRPr="00B00F39">
                    <w:t>0–2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C4AB9A" w14:textId="77777777" w:rsidR="00B00F39" w:rsidRPr="00B00F39" w:rsidRDefault="00B00F39" w:rsidP="00B00F39">
                  <w:pPr>
                    <w:spacing w:after="0" w:line="240" w:lineRule="auto"/>
                  </w:pPr>
                  <w:r w:rsidRPr="00B00F39">
                    <w:t>Pre</w:t>
                  </w:r>
                  <w:r w:rsidRPr="00B00F39">
                    <w:noBreakHyphen/>
                    <w:t>A1: cannot process simple sentences in connected text.</w:t>
                  </w:r>
                </w:p>
              </w:tc>
            </w:tr>
            <w:tr w:rsidR="00B00F39" w:rsidRPr="00B00F39" w14:paraId="18890E7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19F29F" w14:textId="77777777" w:rsidR="00B00F39" w:rsidRPr="00B00F39" w:rsidRDefault="00B00F39" w:rsidP="00B00F39">
                  <w:pPr>
                    <w:spacing w:after="0" w:line="240" w:lineRule="auto"/>
                  </w:pPr>
                  <w:r w:rsidRPr="00B00F39">
                    <w:t>3–4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7DB4AC" w14:textId="77777777" w:rsidR="00B00F39" w:rsidRPr="00B00F39" w:rsidRDefault="00B00F39" w:rsidP="00B00F39">
                  <w:pPr>
                    <w:spacing w:after="0" w:line="240" w:lineRule="auto"/>
                  </w:pPr>
                  <w:r w:rsidRPr="00B00F39">
                    <w:t>Emerging A1: partial decoding of information; inconsistent.</w:t>
                  </w:r>
                </w:p>
              </w:tc>
            </w:tr>
            <w:tr w:rsidR="00B00F39" w:rsidRPr="00B00F39" w14:paraId="0DE2749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CFBC45D" w14:textId="77777777" w:rsidR="00B00F39" w:rsidRPr="00B00F39" w:rsidRDefault="00B00F39" w:rsidP="00B00F39">
                  <w:pPr>
                    <w:spacing w:after="0" w:line="240" w:lineRule="auto"/>
                  </w:pPr>
                  <w:r w:rsidRPr="00B00F39">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A91048" w14:textId="77777777" w:rsidR="00B00F39" w:rsidRPr="00B00F39" w:rsidRDefault="00B00F39" w:rsidP="00B00F39">
                  <w:pPr>
                    <w:spacing w:after="0" w:line="240" w:lineRule="auto"/>
                  </w:pPr>
                  <w:r w:rsidRPr="00B00F39">
                    <w:t>Minimum A1: meets basic descriptor expectations.</w:t>
                  </w:r>
                </w:p>
              </w:tc>
            </w:tr>
            <w:tr w:rsidR="00B00F39" w:rsidRPr="00B00F39" w14:paraId="2FC8393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39FCE46" w14:textId="77777777" w:rsidR="00B00F39" w:rsidRPr="00B00F39" w:rsidRDefault="00B00F39" w:rsidP="00B00F39">
                  <w:pPr>
                    <w:spacing w:after="0" w:line="240" w:lineRule="auto"/>
                  </w:pPr>
                  <w:r w:rsidRPr="00B00F39">
                    <w:lastRenderedPageBreak/>
                    <w:t>6–7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B93236" w14:textId="77777777" w:rsidR="00B00F39" w:rsidRPr="00B00F39" w:rsidRDefault="00B00F39" w:rsidP="00B00F39">
                  <w:pPr>
                    <w:spacing w:after="0" w:line="240" w:lineRule="auto"/>
                  </w:pPr>
                  <w:r w:rsidRPr="00B00F39">
                    <w:t>Secure A1: reliable simple-text comprehension.</w:t>
                  </w:r>
                </w:p>
              </w:tc>
            </w:tr>
            <w:tr w:rsidR="00B00F39" w:rsidRPr="00B00F39" w14:paraId="55508D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F4755D6" w14:textId="77777777" w:rsidR="00B00F39" w:rsidRPr="00B00F39" w:rsidRDefault="00B00F39" w:rsidP="00B00F39">
                  <w:pPr>
                    <w:spacing w:after="0" w:line="240" w:lineRule="auto"/>
                  </w:pPr>
                  <w:r w:rsidRPr="00B00F39">
                    <w:t>8–9</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B4B354" w14:textId="77777777" w:rsidR="00B00F39" w:rsidRPr="00B00F39" w:rsidRDefault="00B00F39" w:rsidP="00B00F39">
                  <w:pPr>
                    <w:spacing w:after="0" w:line="240" w:lineRule="auto"/>
                  </w:pPr>
                  <w:r w:rsidRPr="00B00F39">
                    <w:t>Strong A1: approaching A2 behaviours.</w:t>
                  </w:r>
                </w:p>
              </w:tc>
            </w:tr>
            <w:tr w:rsidR="00B00F39" w:rsidRPr="00B00F39" w14:paraId="4BA3C3F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4CC9B6" w14:textId="77777777" w:rsidR="00B00F39" w:rsidRPr="00B00F39" w:rsidRDefault="00B00F39" w:rsidP="00B00F39">
                  <w:pPr>
                    <w:spacing w:after="0" w:line="240" w:lineRule="auto"/>
                  </w:pPr>
                  <w:r w:rsidRPr="00B00F39">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E30E2E" w14:textId="77777777" w:rsidR="00B00F39" w:rsidRPr="00B00F39" w:rsidRDefault="00B00F39" w:rsidP="00B00F39">
                  <w:pPr>
                    <w:spacing w:after="0" w:line="240" w:lineRule="auto"/>
                  </w:pPr>
                  <w:r w:rsidRPr="00B00F39">
                    <w:t>Full A1 mastery: ready for transition to early A2 tasks.</w:t>
                  </w:r>
                </w:p>
              </w:tc>
            </w:tr>
          </w:tbl>
          <w:p w14:paraId="194826BE" w14:textId="77777777" w:rsidR="00B00F39" w:rsidRPr="00B00F39" w:rsidRDefault="00B00F39"/>
        </w:tc>
      </w:tr>
    </w:tbl>
    <w:p w14:paraId="052DE5B6" w14:textId="77777777" w:rsidR="008E297E" w:rsidRPr="00833590" w:rsidRDefault="008E297E" w:rsidP="008E297E">
      <w:pPr>
        <w:spacing w:after="0" w:line="240" w:lineRule="auto"/>
        <w:rPr>
          <w:lang w:val="en-US"/>
        </w:rPr>
      </w:pPr>
    </w:p>
    <w:p w14:paraId="4CD22772" w14:textId="77777777" w:rsidR="008E297E" w:rsidRPr="00833590" w:rsidRDefault="008E297E" w:rsidP="008E297E">
      <w:pPr>
        <w:spacing w:after="0" w:line="240" w:lineRule="auto"/>
        <w:rPr>
          <w:lang w:val="en-US"/>
        </w:rPr>
      </w:pPr>
    </w:p>
    <w:p w14:paraId="6503C937" w14:textId="77777777" w:rsidR="004277BC" w:rsidRDefault="004277BC" w:rsidP="000863E7">
      <w:pPr>
        <w:spacing w:after="0" w:line="240" w:lineRule="auto"/>
        <w:rPr>
          <w:lang w:val="en-US"/>
        </w:rPr>
      </w:pPr>
    </w:p>
    <w:tbl>
      <w:tblPr>
        <w:tblStyle w:val="TableGrid"/>
        <w:tblW w:w="0" w:type="auto"/>
        <w:tblLook w:val="04A0" w:firstRow="1" w:lastRow="0" w:firstColumn="1" w:lastColumn="0" w:noHBand="0" w:noVBand="1"/>
      </w:tblPr>
      <w:tblGrid>
        <w:gridCol w:w="1980"/>
        <w:gridCol w:w="7625"/>
      </w:tblGrid>
      <w:tr w:rsidR="004277BC" w14:paraId="3C6289BB" w14:textId="77777777" w:rsidTr="00800BD4">
        <w:tc>
          <w:tcPr>
            <w:tcW w:w="1980" w:type="dxa"/>
            <w:shd w:val="clear" w:color="auto" w:fill="92D050"/>
          </w:tcPr>
          <w:p w14:paraId="5D4B2B5B" w14:textId="4B970C3C" w:rsidR="004277BC" w:rsidRPr="00080B8F" w:rsidRDefault="008624CC" w:rsidP="00800BD4">
            <w:pPr>
              <w:rPr>
                <w:b/>
                <w:bCs/>
                <w:lang w:val="en-US"/>
              </w:rPr>
            </w:pPr>
            <w:r>
              <w:rPr>
                <w:b/>
                <w:bCs/>
                <w:lang w:val="en-US"/>
              </w:rPr>
              <w:t xml:space="preserve">Task </w:t>
            </w:r>
            <w:r w:rsidR="004277BC">
              <w:rPr>
                <w:b/>
                <w:bCs/>
                <w:lang w:val="en-US"/>
              </w:rPr>
              <w:t>2</w:t>
            </w:r>
          </w:p>
          <w:p w14:paraId="27CB1CE0" w14:textId="77777777" w:rsidR="004277BC" w:rsidRDefault="004277BC" w:rsidP="00800BD4">
            <w:pPr>
              <w:rPr>
                <w:lang w:val="en-US"/>
              </w:rPr>
            </w:pPr>
          </w:p>
        </w:tc>
        <w:tc>
          <w:tcPr>
            <w:tcW w:w="7625" w:type="dxa"/>
            <w:shd w:val="clear" w:color="auto" w:fill="92D050"/>
          </w:tcPr>
          <w:p w14:paraId="7013A309" w14:textId="5A96F209" w:rsidR="004277BC" w:rsidRPr="008624CC" w:rsidRDefault="008624CC" w:rsidP="00C40BF4">
            <w:pPr>
              <w:rPr>
                <w:b/>
                <w:bCs/>
                <w:lang w:val="en-US"/>
              </w:rPr>
            </w:pPr>
            <w:r w:rsidRPr="008624CC">
              <w:rPr>
                <w:b/>
                <w:bCs/>
                <w:lang w:val="en-US"/>
              </w:rPr>
              <w:t>Odd word out</w:t>
            </w:r>
          </w:p>
        </w:tc>
      </w:tr>
      <w:tr w:rsidR="000C4F00" w14:paraId="25FF741D" w14:textId="77777777" w:rsidTr="00800BD4">
        <w:tc>
          <w:tcPr>
            <w:tcW w:w="1980" w:type="dxa"/>
          </w:tcPr>
          <w:p w14:paraId="5651120B" w14:textId="784055D4" w:rsidR="000C4F00" w:rsidRDefault="000C4F00" w:rsidP="004B5194">
            <w:pPr>
              <w:spacing w:after="160" w:line="278" w:lineRule="auto"/>
              <w:rPr>
                <w:lang w:val="en-US"/>
              </w:rPr>
            </w:pPr>
            <w:r>
              <w:rPr>
                <w:lang w:val="en-US"/>
              </w:rPr>
              <w:t>Purpose of Task:</w:t>
            </w:r>
          </w:p>
        </w:tc>
        <w:tc>
          <w:tcPr>
            <w:tcW w:w="7625" w:type="dxa"/>
          </w:tcPr>
          <w:p w14:paraId="52FA27E1" w14:textId="77777777" w:rsidR="00083A30" w:rsidRPr="00083A30" w:rsidRDefault="00083A30" w:rsidP="004B5194">
            <w:pPr>
              <w:spacing w:after="160" w:line="278" w:lineRule="auto"/>
              <w:rPr>
                <w:lang w:val="en-US"/>
              </w:rPr>
            </w:pPr>
            <w:r w:rsidRPr="00083A30">
              <w:rPr>
                <w:lang w:val="en-US"/>
              </w:rPr>
              <w:t xml:space="preserve">This task assesses the learner’s ability to </w:t>
            </w:r>
            <w:proofErr w:type="spellStart"/>
            <w:r w:rsidRPr="00083A30">
              <w:rPr>
                <w:lang w:val="en-US"/>
              </w:rPr>
              <w:t>recognise</w:t>
            </w:r>
            <w:proofErr w:type="spellEnd"/>
            <w:r w:rsidRPr="00083A30">
              <w:rPr>
                <w:lang w:val="en-US"/>
              </w:rPr>
              <w:t xml:space="preserve"> basic lexical sets and identify a word that does not belong to the same category as the others.</w:t>
            </w:r>
          </w:p>
          <w:p w14:paraId="61D8B59B" w14:textId="77777777" w:rsidR="00083A30" w:rsidRPr="00083A30" w:rsidRDefault="00083A30" w:rsidP="004B5194">
            <w:pPr>
              <w:spacing w:after="160" w:line="278" w:lineRule="auto"/>
              <w:rPr>
                <w:lang w:val="en-US"/>
              </w:rPr>
            </w:pPr>
            <w:r w:rsidRPr="00083A30">
              <w:rPr>
                <w:lang w:val="en-US"/>
              </w:rPr>
              <w:t xml:space="preserve">This is a core A1 skill: </w:t>
            </w:r>
            <w:proofErr w:type="spellStart"/>
            <w:r w:rsidRPr="00083A30">
              <w:rPr>
                <w:lang w:val="en-US"/>
              </w:rPr>
              <w:t>recognising</w:t>
            </w:r>
            <w:proofErr w:type="spellEnd"/>
            <w:r w:rsidRPr="00083A30">
              <w:rPr>
                <w:lang w:val="en-US"/>
              </w:rPr>
              <w:t xml:space="preserve"> familiar, concrete vocabulary in simple semantic groups (food, jobs, </w:t>
            </w:r>
            <w:proofErr w:type="spellStart"/>
            <w:r w:rsidRPr="00083A30">
              <w:rPr>
                <w:lang w:val="en-US"/>
              </w:rPr>
              <w:t>colours</w:t>
            </w:r>
            <w:proofErr w:type="spellEnd"/>
            <w:r w:rsidRPr="00083A30">
              <w:rPr>
                <w:lang w:val="en-US"/>
              </w:rPr>
              <w:t>, rooms, transport, etc.).</w:t>
            </w:r>
          </w:p>
          <w:p w14:paraId="7F2E1598" w14:textId="77777777" w:rsidR="000C4F00" w:rsidRPr="004B5194" w:rsidRDefault="000C4F00" w:rsidP="004B5194">
            <w:pPr>
              <w:spacing w:after="160" w:line="278" w:lineRule="auto"/>
              <w:rPr>
                <w:lang w:val="en-US"/>
              </w:rPr>
            </w:pPr>
          </w:p>
        </w:tc>
      </w:tr>
      <w:tr w:rsidR="000C4F00" w14:paraId="2F89EF3C" w14:textId="77777777" w:rsidTr="00800BD4">
        <w:tc>
          <w:tcPr>
            <w:tcW w:w="1980" w:type="dxa"/>
          </w:tcPr>
          <w:p w14:paraId="57298C5E" w14:textId="77777777" w:rsidR="000C4F00" w:rsidRPr="00BC10F2" w:rsidRDefault="000C4F00" w:rsidP="004B5194">
            <w:pPr>
              <w:spacing w:after="160" w:line="278" w:lineRule="auto"/>
              <w:rPr>
                <w:lang w:val="en-US"/>
              </w:rPr>
            </w:pPr>
            <w:r w:rsidRPr="00BC10F2">
              <w:rPr>
                <w:lang w:val="en-US"/>
              </w:rPr>
              <w:t>CEFR Alignment</w:t>
            </w:r>
          </w:p>
          <w:p w14:paraId="541634CE" w14:textId="77777777" w:rsidR="000C4F00" w:rsidRDefault="000C4F00" w:rsidP="004B5194">
            <w:pPr>
              <w:spacing w:after="160" w:line="278" w:lineRule="auto"/>
              <w:rPr>
                <w:lang w:val="en-US"/>
              </w:rPr>
            </w:pPr>
          </w:p>
        </w:tc>
        <w:tc>
          <w:tcPr>
            <w:tcW w:w="7625" w:type="dxa"/>
          </w:tcPr>
          <w:p w14:paraId="542CEDC0" w14:textId="77777777" w:rsidR="005F796F" w:rsidRPr="005F796F" w:rsidRDefault="005F796F" w:rsidP="004B5194">
            <w:pPr>
              <w:spacing w:after="160" w:line="278" w:lineRule="auto"/>
              <w:rPr>
                <w:lang w:val="en-US"/>
              </w:rPr>
            </w:pPr>
            <w:r w:rsidRPr="005F796F">
              <w:rPr>
                <w:lang w:val="en-US"/>
              </w:rPr>
              <w:t>This task corresponds to CEFR A1 Vocabulary Control, where learners:</w:t>
            </w:r>
          </w:p>
          <w:p w14:paraId="5AA9C181" w14:textId="77777777" w:rsidR="005F796F" w:rsidRPr="005F796F" w:rsidRDefault="005F796F" w:rsidP="004B5194">
            <w:pPr>
              <w:spacing w:after="160" w:line="278" w:lineRule="auto"/>
              <w:rPr>
                <w:lang w:val="en-US"/>
              </w:rPr>
            </w:pPr>
            <w:r w:rsidRPr="005F796F">
              <w:rPr>
                <w:lang w:val="en-US"/>
              </w:rPr>
              <w:t xml:space="preserve">Understand “familiar everyday words” used in basic categories (food, places, family, </w:t>
            </w:r>
            <w:proofErr w:type="spellStart"/>
            <w:r w:rsidRPr="005F796F">
              <w:rPr>
                <w:lang w:val="en-US"/>
              </w:rPr>
              <w:t>colours</w:t>
            </w:r>
            <w:proofErr w:type="spellEnd"/>
            <w:r w:rsidRPr="005F796F">
              <w:rPr>
                <w:lang w:val="en-US"/>
              </w:rPr>
              <w:t>, clothes).</w:t>
            </w:r>
          </w:p>
          <w:p w14:paraId="3D715B23" w14:textId="77777777" w:rsidR="005F796F" w:rsidRPr="005F796F" w:rsidRDefault="005F796F" w:rsidP="004B5194">
            <w:pPr>
              <w:spacing w:after="160" w:line="278" w:lineRule="auto"/>
              <w:rPr>
                <w:lang w:val="en-US"/>
              </w:rPr>
            </w:pPr>
            <w:r w:rsidRPr="005F796F">
              <w:rPr>
                <w:lang w:val="en-US"/>
              </w:rPr>
              <w:t>Can process isolated words without needing sentence</w:t>
            </w:r>
            <w:r w:rsidRPr="005F796F">
              <w:rPr>
                <w:lang w:val="en-US"/>
              </w:rPr>
              <w:noBreakHyphen/>
              <w:t>level grammar.</w:t>
            </w:r>
          </w:p>
          <w:p w14:paraId="40C22F6C" w14:textId="77777777" w:rsidR="005F796F" w:rsidRPr="005F796F" w:rsidRDefault="005F796F" w:rsidP="004B5194">
            <w:pPr>
              <w:spacing w:after="160" w:line="278" w:lineRule="auto"/>
              <w:rPr>
                <w:lang w:val="en-US"/>
              </w:rPr>
            </w:pPr>
            <w:proofErr w:type="spellStart"/>
            <w:r w:rsidRPr="005F796F">
              <w:rPr>
                <w:lang w:val="en-US"/>
              </w:rPr>
              <w:t>Recognise</w:t>
            </w:r>
            <w:proofErr w:type="spellEnd"/>
            <w:r w:rsidRPr="005F796F">
              <w:rPr>
                <w:lang w:val="en-US"/>
              </w:rPr>
              <w:t xml:space="preserve"> typical A1 categories such as food, clothes, days, transport, family.</w:t>
            </w:r>
          </w:p>
          <w:p w14:paraId="74A216AD" w14:textId="77777777" w:rsidR="005F796F" w:rsidRPr="005F796F" w:rsidRDefault="005F796F" w:rsidP="004B5194">
            <w:pPr>
              <w:spacing w:after="160" w:line="278" w:lineRule="auto"/>
              <w:rPr>
                <w:lang w:val="en-US"/>
              </w:rPr>
            </w:pPr>
            <w:r w:rsidRPr="005F796F">
              <w:rPr>
                <w:lang w:val="en-US"/>
              </w:rPr>
              <w:t>It also aligns with A1 Reading vocabulary descriptors (recognition of basic words).</w:t>
            </w:r>
          </w:p>
          <w:p w14:paraId="094CDFE4" w14:textId="77777777" w:rsidR="005F796F" w:rsidRPr="005F796F" w:rsidRDefault="005F796F" w:rsidP="004B5194">
            <w:pPr>
              <w:spacing w:after="160" w:line="278" w:lineRule="auto"/>
              <w:rPr>
                <w:lang w:val="en-US"/>
              </w:rPr>
            </w:pPr>
            <w:r w:rsidRPr="005F796F">
              <w:rPr>
                <w:lang w:val="en-US"/>
              </w:rPr>
              <w:t xml:space="preserve">This task does not test inference, grammar, or reading comprehension — it tests lexical </w:t>
            </w:r>
            <w:proofErr w:type="spellStart"/>
            <w:r w:rsidRPr="005F796F">
              <w:rPr>
                <w:lang w:val="en-US"/>
              </w:rPr>
              <w:t>categorisation</w:t>
            </w:r>
            <w:proofErr w:type="spellEnd"/>
            <w:r w:rsidRPr="005F796F">
              <w:rPr>
                <w:lang w:val="en-US"/>
              </w:rPr>
              <w:t>, appropriate for A1.</w:t>
            </w:r>
          </w:p>
          <w:p w14:paraId="72F4AC7B" w14:textId="77777777" w:rsidR="000C4F00" w:rsidRPr="004B5194" w:rsidRDefault="000C4F00" w:rsidP="004B5194">
            <w:pPr>
              <w:spacing w:after="160" w:line="278" w:lineRule="auto"/>
              <w:rPr>
                <w:lang w:val="en-US"/>
              </w:rPr>
            </w:pPr>
          </w:p>
        </w:tc>
      </w:tr>
      <w:tr w:rsidR="000C4F00" w14:paraId="6E09BFAF" w14:textId="77777777" w:rsidTr="00800BD4">
        <w:tc>
          <w:tcPr>
            <w:tcW w:w="1980" w:type="dxa"/>
          </w:tcPr>
          <w:p w14:paraId="6FFAD0C8" w14:textId="77777777" w:rsidR="000C4F00" w:rsidRPr="0004533F" w:rsidRDefault="000C4F00" w:rsidP="004B5194">
            <w:pPr>
              <w:spacing w:after="160" w:line="278" w:lineRule="auto"/>
              <w:rPr>
                <w:lang w:val="en-US"/>
              </w:rPr>
            </w:pPr>
            <w:r w:rsidRPr="0004533F">
              <w:rPr>
                <w:lang w:val="en-US"/>
              </w:rPr>
              <w:t>Text Profile</w:t>
            </w:r>
          </w:p>
          <w:p w14:paraId="59AB90B6" w14:textId="77777777" w:rsidR="000C4F00" w:rsidRDefault="000C4F00" w:rsidP="004B5194">
            <w:pPr>
              <w:spacing w:after="160" w:line="278" w:lineRule="auto"/>
              <w:rPr>
                <w:lang w:val="en-US"/>
              </w:rPr>
            </w:pPr>
          </w:p>
        </w:tc>
        <w:tc>
          <w:tcPr>
            <w:tcW w:w="7625" w:type="dxa"/>
          </w:tcPr>
          <w:p w14:paraId="33EF655A" w14:textId="22171F8D" w:rsidR="000F3B8D" w:rsidRPr="00700C7E" w:rsidRDefault="000F3B8D" w:rsidP="00700C7E">
            <w:pPr>
              <w:pStyle w:val="ListParagraph"/>
              <w:numPr>
                <w:ilvl w:val="0"/>
                <w:numId w:val="45"/>
              </w:numPr>
              <w:rPr>
                <w:lang w:val="en-US"/>
              </w:rPr>
            </w:pPr>
            <w:r w:rsidRPr="00700C7E">
              <w:rPr>
                <w:lang w:val="en-US"/>
              </w:rPr>
              <w:t xml:space="preserve">Input type: lists of 5 isolated words per item. </w:t>
            </w:r>
          </w:p>
          <w:p w14:paraId="020FF2C9" w14:textId="3AF4D075" w:rsidR="000F3B8D" w:rsidRPr="00700C7E" w:rsidRDefault="000F3B8D" w:rsidP="00700C7E">
            <w:pPr>
              <w:pStyle w:val="ListParagraph"/>
              <w:numPr>
                <w:ilvl w:val="0"/>
                <w:numId w:val="45"/>
              </w:numPr>
              <w:rPr>
                <w:lang w:val="en-US"/>
              </w:rPr>
            </w:pPr>
            <w:r w:rsidRPr="00700C7E">
              <w:rPr>
                <w:lang w:val="en-US"/>
              </w:rPr>
              <w:t xml:space="preserve">Number of items: 20 </w:t>
            </w:r>
          </w:p>
          <w:p w14:paraId="38E1A844" w14:textId="0C475939" w:rsidR="000F3B8D" w:rsidRPr="00700C7E" w:rsidRDefault="000F3B8D" w:rsidP="00700C7E">
            <w:pPr>
              <w:pStyle w:val="ListParagraph"/>
              <w:numPr>
                <w:ilvl w:val="0"/>
                <w:numId w:val="45"/>
              </w:numPr>
              <w:rPr>
                <w:lang w:val="en-US"/>
              </w:rPr>
            </w:pPr>
            <w:r w:rsidRPr="00700C7E">
              <w:rPr>
                <w:lang w:val="en-US"/>
              </w:rPr>
              <w:t xml:space="preserve">Topic areas: food, jobs, daily routines, places, clothes, </w:t>
            </w:r>
            <w:proofErr w:type="spellStart"/>
            <w:r w:rsidRPr="00700C7E">
              <w:rPr>
                <w:lang w:val="en-US"/>
              </w:rPr>
              <w:t>colours</w:t>
            </w:r>
            <w:proofErr w:type="spellEnd"/>
            <w:r w:rsidRPr="00700C7E">
              <w:rPr>
                <w:lang w:val="en-US"/>
              </w:rPr>
              <w:t xml:space="preserve">, transport, days/months, weather, prepositions, family, simple verbs. </w:t>
            </w:r>
          </w:p>
          <w:p w14:paraId="440108BB" w14:textId="77777777" w:rsidR="000F3B8D" w:rsidRPr="000F3B8D" w:rsidRDefault="000F3B8D" w:rsidP="004B5194">
            <w:pPr>
              <w:spacing w:after="160" w:line="278" w:lineRule="auto"/>
              <w:rPr>
                <w:lang w:val="en-US"/>
              </w:rPr>
            </w:pPr>
            <w:proofErr w:type="gramStart"/>
            <w:r w:rsidRPr="000F3B8D">
              <w:rPr>
                <w:lang w:val="en-US"/>
              </w:rPr>
              <w:t>  Complexity</w:t>
            </w:r>
            <w:proofErr w:type="gramEnd"/>
            <w:r w:rsidRPr="000F3B8D">
              <w:rPr>
                <w:lang w:val="en-US"/>
              </w:rPr>
              <w:t xml:space="preserve">: very low (single words only). </w:t>
            </w:r>
          </w:p>
          <w:p w14:paraId="76B8B81C" w14:textId="77777777" w:rsidR="000F3B8D" w:rsidRPr="000F3B8D" w:rsidRDefault="000F3B8D" w:rsidP="004B5194">
            <w:pPr>
              <w:spacing w:after="160" w:line="278" w:lineRule="auto"/>
              <w:rPr>
                <w:lang w:val="en-US"/>
              </w:rPr>
            </w:pPr>
            <w:proofErr w:type="gramStart"/>
            <w:r w:rsidRPr="000F3B8D">
              <w:rPr>
                <w:lang w:val="en-US"/>
              </w:rPr>
              <w:t>  Familiarity</w:t>
            </w:r>
            <w:proofErr w:type="gramEnd"/>
            <w:r w:rsidRPr="000F3B8D">
              <w:rPr>
                <w:lang w:val="en-US"/>
              </w:rPr>
              <w:t>: all items based on high</w:t>
            </w:r>
            <w:r w:rsidRPr="000F3B8D">
              <w:rPr>
                <w:lang w:val="en-US"/>
              </w:rPr>
              <w:noBreakHyphen/>
              <w:t>frequency A1 vocabulary topics.</w:t>
            </w:r>
          </w:p>
          <w:p w14:paraId="25DB6DA3" w14:textId="77777777" w:rsidR="000C4F00" w:rsidRPr="004B5194" w:rsidRDefault="000C4F00" w:rsidP="004B5194">
            <w:pPr>
              <w:spacing w:after="160" w:line="278" w:lineRule="auto"/>
              <w:rPr>
                <w:lang w:val="en-US"/>
              </w:rPr>
            </w:pPr>
          </w:p>
        </w:tc>
      </w:tr>
      <w:tr w:rsidR="000C4F00" w14:paraId="7631F404" w14:textId="77777777" w:rsidTr="00800BD4">
        <w:tc>
          <w:tcPr>
            <w:tcW w:w="1980" w:type="dxa"/>
          </w:tcPr>
          <w:p w14:paraId="0428724F" w14:textId="77777777" w:rsidR="000C4F00" w:rsidRPr="00306AE7" w:rsidRDefault="000C4F00" w:rsidP="004B5194">
            <w:pPr>
              <w:spacing w:after="160" w:line="278" w:lineRule="auto"/>
              <w:rPr>
                <w:lang w:val="en-US"/>
              </w:rPr>
            </w:pPr>
            <w:r w:rsidRPr="00306AE7">
              <w:rPr>
                <w:lang w:val="en-US"/>
              </w:rPr>
              <w:t>Task Format &amp; Item Types</w:t>
            </w:r>
            <w:r w:rsidRPr="004B5194">
              <w:rPr>
                <w:lang w:val="en-US"/>
              </w:rPr>
              <w:t>:</w:t>
            </w:r>
          </w:p>
          <w:p w14:paraId="070B82A1" w14:textId="77777777" w:rsidR="000C4F00" w:rsidRDefault="000C4F00" w:rsidP="004B5194">
            <w:pPr>
              <w:spacing w:after="160" w:line="278" w:lineRule="auto"/>
              <w:rPr>
                <w:lang w:val="en-US"/>
              </w:rPr>
            </w:pPr>
          </w:p>
        </w:tc>
        <w:tc>
          <w:tcPr>
            <w:tcW w:w="7625" w:type="dxa"/>
          </w:tcPr>
          <w:p w14:paraId="4DFE30EE" w14:textId="77777777" w:rsidR="004E30EE" w:rsidRPr="004E30EE" w:rsidRDefault="004E30EE" w:rsidP="004B5194">
            <w:pPr>
              <w:spacing w:after="160" w:line="278" w:lineRule="auto"/>
              <w:rPr>
                <w:lang w:val="en-US"/>
              </w:rPr>
            </w:pPr>
            <w:r w:rsidRPr="004E30EE">
              <w:rPr>
                <w:lang w:val="en-US"/>
              </w:rPr>
              <w:t>Task type: “Odd One Out”</w:t>
            </w:r>
          </w:p>
          <w:p w14:paraId="2BA7F281" w14:textId="77777777" w:rsidR="004E30EE" w:rsidRPr="004E30EE" w:rsidRDefault="004E30EE" w:rsidP="004B5194">
            <w:pPr>
              <w:spacing w:after="160" w:line="278" w:lineRule="auto"/>
              <w:rPr>
                <w:lang w:val="en-US"/>
              </w:rPr>
            </w:pPr>
            <w:r w:rsidRPr="004E30EE">
              <w:rPr>
                <w:lang w:val="en-US"/>
              </w:rPr>
              <w:t>Learners select the one word that does not fit the semantic group.</w:t>
            </w:r>
          </w:p>
          <w:p w14:paraId="650F02BF" w14:textId="77777777" w:rsidR="004E30EE" w:rsidRPr="004E30EE" w:rsidRDefault="004E30EE" w:rsidP="004B5194">
            <w:pPr>
              <w:spacing w:after="160" w:line="278" w:lineRule="auto"/>
              <w:rPr>
                <w:lang w:val="en-US"/>
              </w:rPr>
            </w:pPr>
            <w:r w:rsidRPr="004E30EE">
              <w:rPr>
                <w:lang w:val="en-US"/>
              </w:rPr>
              <w:t>Output is one word per line, written onto an answer sheet.</w:t>
            </w:r>
          </w:p>
          <w:p w14:paraId="0BE948F5" w14:textId="77777777" w:rsidR="004E30EE" w:rsidRPr="004E30EE" w:rsidRDefault="004E30EE" w:rsidP="004B5194">
            <w:pPr>
              <w:spacing w:after="160" w:line="278" w:lineRule="auto"/>
              <w:rPr>
                <w:lang w:val="en-US"/>
              </w:rPr>
            </w:pPr>
            <w:r w:rsidRPr="004E30EE">
              <w:rPr>
                <w:lang w:val="en-US"/>
              </w:rPr>
              <w:lastRenderedPageBreak/>
              <w:t>All items are discrete-point, objective, and equally weighted.</w:t>
            </w:r>
          </w:p>
          <w:p w14:paraId="0FA0A43E" w14:textId="77777777" w:rsidR="004E30EE" w:rsidRPr="004E30EE" w:rsidRDefault="004E30EE" w:rsidP="004B5194">
            <w:pPr>
              <w:spacing w:after="160" w:line="278" w:lineRule="auto"/>
              <w:rPr>
                <w:lang w:val="en-US"/>
              </w:rPr>
            </w:pPr>
            <w:r w:rsidRPr="004E30EE">
              <w:rPr>
                <w:lang w:val="en-US"/>
              </w:rPr>
              <w:t>Examples:</w:t>
            </w:r>
          </w:p>
          <w:p w14:paraId="20C98BB5" w14:textId="77777777" w:rsidR="004E30EE" w:rsidRPr="004E30EE" w:rsidRDefault="004E30EE" w:rsidP="004B5194">
            <w:pPr>
              <w:spacing w:after="160" w:line="278" w:lineRule="auto"/>
              <w:rPr>
                <w:lang w:val="en-US"/>
              </w:rPr>
            </w:pPr>
            <w:r w:rsidRPr="004E30EE">
              <w:rPr>
                <w:lang w:val="en-US"/>
              </w:rPr>
              <w:t>Most items are semantic fields (e.g., food, jobs).</w:t>
            </w:r>
          </w:p>
          <w:p w14:paraId="6F016688" w14:textId="77777777" w:rsidR="004E30EE" w:rsidRPr="004E30EE" w:rsidRDefault="004E30EE" w:rsidP="004B5194">
            <w:pPr>
              <w:spacing w:after="160" w:line="278" w:lineRule="auto"/>
              <w:rPr>
                <w:lang w:val="en-US"/>
              </w:rPr>
            </w:pPr>
            <w:r w:rsidRPr="004E30EE">
              <w:rPr>
                <w:lang w:val="en-US"/>
              </w:rPr>
              <w:t>Some items also indirectly check parts of speech (e.g., nouns vs verbs).</w:t>
            </w:r>
          </w:p>
          <w:p w14:paraId="23C7700F" w14:textId="77777777" w:rsidR="004E30EE" w:rsidRPr="004E30EE" w:rsidRDefault="004E30EE" w:rsidP="004B5194">
            <w:pPr>
              <w:spacing w:after="160" w:line="278" w:lineRule="auto"/>
              <w:rPr>
                <w:lang w:val="en-US"/>
              </w:rPr>
            </w:pPr>
            <w:r w:rsidRPr="004E30EE">
              <w:rPr>
                <w:lang w:val="en-US"/>
              </w:rPr>
              <w:t>A few items check lexical–grammatical categories (prepositions among adverbs, etc.).</w:t>
            </w:r>
          </w:p>
          <w:p w14:paraId="5F9F1D3F" w14:textId="77777777" w:rsidR="000C4F00" w:rsidRPr="004B5194" w:rsidRDefault="000C4F00" w:rsidP="004B5194">
            <w:pPr>
              <w:spacing w:after="160" w:line="278" w:lineRule="auto"/>
              <w:rPr>
                <w:lang w:val="en-US"/>
              </w:rPr>
            </w:pPr>
          </w:p>
        </w:tc>
      </w:tr>
      <w:tr w:rsidR="000C4F00" w14:paraId="5A5B9592" w14:textId="77777777" w:rsidTr="00800BD4">
        <w:tc>
          <w:tcPr>
            <w:tcW w:w="1980" w:type="dxa"/>
          </w:tcPr>
          <w:p w14:paraId="1EB5F8AC" w14:textId="77777777" w:rsidR="000C4F00" w:rsidRPr="00306AE7" w:rsidRDefault="000C4F00" w:rsidP="004B5194">
            <w:pPr>
              <w:spacing w:after="160" w:line="278" w:lineRule="auto"/>
              <w:rPr>
                <w:lang w:val="en-US"/>
              </w:rPr>
            </w:pPr>
            <w:r w:rsidRPr="00306AE7">
              <w:rPr>
                <w:lang w:val="en-US"/>
              </w:rPr>
              <w:lastRenderedPageBreak/>
              <w:t>Cognitive &amp; Linguistic Demands</w:t>
            </w:r>
          </w:p>
          <w:p w14:paraId="756B4080" w14:textId="77777777" w:rsidR="000C4F00" w:rsidRDefault="000C4F00" w:rsidP="004B5194">
            <w:pPr>
              <w:spacing w:after="160" w:line="278" w:lineRule="auto"/>
              <w:rPr>
                <w:lang w:val="en-US"/>
              </w:rPr>
            </w:pPr>
          </w:p>
        </w:tc>
        <w:tc>
          <w:tcPr>
            <w:tcW w:w="7625" w:type="dxa"/>
          </w:tcPr>
          <w:p w14:paraId="6E7D9A76" w14:textId="77777777" w:rsidR="005B44A7" w:rsidRPr="005B44A7" w:rsidRDefault="005B44A7" w:rsidP="004B5194">
            <w:pPr>
              <w:spacing w:after="160" w:line="278" w:lineRule="auto"/>
              <w:rPr>
                <w:lang w:val="en-US"/>
              </w:rPr>
            </w:pPr>
            <w:r w:rsidRPr="005B44A7">
              <w:rPr>
                <w:lang w:val="en-US"/>
              </w:rPr>
              <w:t>Cognitive load:</w:t>
            </w:r>
          </w:p>
          <w:p w14:paraId="639BA4D0" w14:textId="77777777" w:rsidR="005B44A7" w:rsidRPr="005B44A7" w:rsidRDefault="005B44A7" w:rsidP="004B5194">
            <w:pPr>
              <w:spacing w:after="160" w:line="278" w:lineRule="auto"/>
              <w:rPr>
                <w:lang w:val="en-US"/>
              </w:rPr>
            </w:pPr>
            <w:r w:rsidRPr="005B44A7">
              <w:rPr>
                <w:lang w:val="en-US"/>
              </w:rPr>
              <w:t xml:space="preserve">Low: requires recognition and </w:t>
            </w:r>
            <w:proofErr w:type="spellStart"/>
            <w:r w:rsidRPr="005B44A7">
              <w:rPr>
                <w:lang w:val="en-US"/>
              </w:rPr>
              <w:t>categorisation</w:t>
            </w:r>
            <w:proofErr w:type="spellEnd"/>
            <w:r w:rsidRPr="005B44A7">
              <w:rPr>
                <w:lang w:val="en-US"/>
              </w:rPr>
              <w:t>, not comprehension.</w:t>
            </w:r>
          </w:p>
          <w:p w14:paraId="650EBAD1" w14:textId="77777777" w:rsidR="005B44A7" w:rsidRPr="005B44A7" w:rsidRDefault="005B44A7" w:rsidP="004B5194">
            <w:pPr>
              <w:spacing w:after="160" w:line="278" w:lineRule="auto"/>
              <w:rPr>
                <w:lang w:val="en-US"/>
              </w:rPr>
            </w:pPr>
            <w:r w:rsidRPr="005B44A7">
              <w:rPr>
                <w:lang w:val="en-US"/>
              </w:rPr>
              <w:t>No inference: each item is self-contained.</w:t>
            </w:r>
          </w:p>
          <w:p w14:paraId="0121DC6A" w14:textId="77777777" w:rsidR="005B44A7" w:rsidRPr="005B44A7" w:rsidRDefault="005B44A7" w:rsidP="004B5194">
            <w:pPr>
              <w:spacing w:after="160" w:line="278" w:lineRule="auto"/>
              <w:rPr>
                <w:lang w:val="en-US"/>
              </w:rPr>
            </w:pPr>
            <w:r w:rsidRPr="005B44A7">
              <w:rPr>
                <w:lang w:val="en-US"/>
              </w:rPr>
              <w:t>Linguistic load:</w:t>
            </w:r>
          </w:p>
          <w:p w14:paraId="0B1184FC" w14:textId="77777777" w:rsidR="005B44A7" w:rsidRPr="005B44A7" w:rsidRDefault="005B44A7" w:rsidP="004B5194">
            <w:pPr>
              <w:spacing w:after="160" w:line="278" w:lineRule="auto"/>
              <w:rPr>
                <w:lang w:val="en-US"/>
              </w:rPr>
            </w:pPr>
            <w:r w:rsidRPr="005B44A7">
              <w:rPr>
                <w:lang w:val="en-US"/>
              </w:rPr>
              <w:t>Vocabulary only; no grammar needed.</w:t>
            </w:r>
          </w:p>
          <w:p w14:paraId="3A276D0C" w14:textId="77777777" w:rsidR="005B44A7" w:rsidRPr="005B44A7" w:rsidRDefault="005B44A7" w:rsidP="004B5194">
            <w:pPr>
              <w:spacing w:after="160" w:line="278" w:lineRule="auto"/>
              <w:rPr>
                <w:lang w:val="en-US"/>
              </w:rPr>
            </w:pPr>
            <w:r w:rsidRPr="005B44A7">
              <w:rPr>
                <w:lang w:val="en-US"/>
              </w:rPr>
              <w:t xml:space="preserve">Requires recognition of word class in some </w:t>
            </w:r>
            <w:proofErr w:type="gramStart"/>
            <w:r w:rsidRPr="005B44A7">
              <w:rPr>
                <w:lang w:val="en-US"/>
              </w:rPr>
              <w:t>items</w:t>
            </w:r>
            <w:proofErr w:type="gramEnd"/>
            <w:r w:rsidRPr="005B44A7">
              <w:rPr>
                <w:lang w:val="en-US"/>
              </w:rPr>
              <w:t xml:space="preserve"> (e.g., nouns vs adjectives vs verbs).</w:t>
            </w:r>
          </w:p>
          <w:p w14:paraId="158F3EDD" w14:textId="77777777" w:rsidR="005B44A7" w:rsidRPr="005B44A7" w:rsidRDefault="005B44A7" w:rsidP="004B5194">
            <w:pPr>
              <w:spacing w:after="160" w:line="278" w:lineRule="auto"/>
              <w:rPr>
                <w:lang w:val="en-US"/>
              </w:rPr>
            </w:pPr>
            <w:r w:rsidRPr="005B44A7">
              <w:rPr>
                <w:lang w:val="en-US"/>
              </w:rPr>
              <w:t>Requires knowledge of common A1 semantic sets.</w:t>
            </w:r>
          </w:p>
          <w:p w14:paraId="336B69D2" w14:textId="77777777" w:rsidR="005B44A7" w:rsidRPr="005B44A7" w:rsidRDefault="005B44A7" w:rsidP="004B5194">
            <w:pPr>
              <w:spacing w:after="160" w:line="278" w:lineRule="auto"/>
              <w:rPr>
                <w:lang w:val="en-US"/>
              </w:rPr>
            </w:pPr>
            <w:r w:rsidRPr="005B44A7">
              <w:rPr>
                <w:lang w:val="en-US"/>
              </w:rPr>
              <w:t>This fits A1 learners’ ability to handle familiar vocabulary without requiring sentence processing.</w:t>
            </w:r>
          </w:p>
          <w:p w14:paraId="2E9662DD" w14:textId="77777777" w:rsidR="000C4F00" w:rsidRPr="004B5194" w:rsidRDefault="000C4F00" w:rsidP="004B5194">
            <w:pPr>
              <w:spacing w:after="160" w:line="278" w:lineRule="auto"/>
              <w:rPr>
                <w:lang w:val="en-US"/>
              </w:rPr>
            </w:pPr>
          </w:p>
        </w:tc>
      </w:tr>
      <w:tr w:rsidR="000C4F00" w14:paraId="24CD2912" w14:textId="77777777" w:rsidTr="00800BD4">
        <w:tc>
          <w:tcPr>
            <w:tcW w:w="1980" w:type="dxa"/>
          </w:tcPr>
          <w:p w14:paraId="4611AC43" w14:textId="77777777" w:rsidR="000C4F00" w:rsidRPr="00B00046" w:rsidRDefault="000C4F00" w:rsidP="004B5194">
            <w:pPr>
              <w:spacing w:after="160" w:line="278" w:lineRule="auto"/>
              <w:rPr>
                <w:lang w:val="en-US"/>
              </w:rPr>
            </w:pPr>
            <w:r w:rsidRPr="00B00046">
              <w:rPr>
                <w:lang w:val="en-US"/>
              </w:rPr>
              <w:t>Scoring &amp; Marking Criteria</w:t>
            </w:r>
          </w:p>
          <w:p w14:paraId="2B4A8F58" w14:textId="59E1F1AF" w:rsidR="000C4F00" w:rsidRDefault="000C4F00" w:rsidP="004B5194">
            <w:pPr>
              <w:spacing w:after="160" w:line="278" w:lineRule="auto"/>
              <w:rPr>
                <w:lang w:val="en-US"/>
              </w:rPr>
            </w:pPr>
          </w:p>
        </w:tc>
        <w:tc>
          <w:tcPr>
            <w:tcW w:w="7625" w:type="dxa"/>
          </w:tcPr>
          <w:p w14:paraId="62A924DE" w14:textId="77777777" w:rsidR="0011510D" w:rsidRPr="0011510D" w:rsidRDefault="0011510D" w:rsidP="004B5194">
            <w:pPr>
              <w:spacing w:after="160" w:line="278" w:lineRule="auto"/>
              <w:rPr>
                <w:lang w:val="en-US"/>
              </w:rPr>
            </w:pPr>
            <w:r w:rsidRPr="0011510D">
              <w:rPr>
                <w:lang w:val="en-US"/>
              </w:rPr>
              <w:t>Scoring &amp; Marking Criteria</w:t>
            </w:r>
          </w:p>
          <w:p w14:paraId="0DF853FC" w14:textId="77777777" w:rsidR="0011510D" w:rsidRPr="0011510D" w:rsidRDefault="0011510D" w:rsidP="004B5194">
            <w:pPr>
              <w:spacing w:after="160" w:line="278" w:lineRule="auto"/>
              <w:rPr>
                <w:lang w:val="en-US"/>
              </w:rPr>
            </w:pPr>
            <w:r w:rsidRPr="0011510D">
              <w:rPr>
                <w:lang w:val="en-US"/>
              </w:rPr>
              <w:t>1 mark per correct answer → total = 20 marks.</w:t>
            </w:r>
          </w:p>
          <w:p w14:paraId="0ABA9D47" w14:textId="77777777" w:rsidR="0011510D" w:rsidRPr="0011510D" w:rsidRDefault="0011510D" w:rsidP="004B5194">
            <w:pPr>
              <w:spacing w:after="160" w:line="278" w:lineRule="auto"/>
              <w:rPr>
                <w:lang w:val="en-US"/>
              </w:rPr>
            </w:pPr>
            <w:r w:rsidRPr="0011510D">
              <w:rPr>
                <w:lang w:val="en-US"/>
              </w:rPr>
              <w:t>Only the mismatching word is accepted as correct.</w:t>
            </w:r>
          </w:p>
          <w:p w14:paraId="34305F25" w14:textId="77777777" w:rsidR="0011510D" w:rsidRPr="0011510D" w:rsidRDefault="0011510D" w:rsidP="004B5194">
            <w:pPr>
              <w:spacing w:after="160" w:line="278" w:lineRule="auto"/>
              <w:rPr>
                <w:lang w:val="en-US"/>
              </w:rPr>
            </w:pPr>
            <w:r w:rsidRPr="0011510D">
              <w:rPr>
                <w:lang w:val="en-US"/>
              </w:rPr>
              <w:t xml:space="preserve">Spelling: Minor errors allowed if the word is </w:t>
            </w:r>
            <w:proofErr w:type="spellStart"/>
            <w:r w:rsidRPr="0011510D">
              <w:rPr>
                <w:lang w:val="en-US"/>
              </w:rPr>
              <w:t>recognisable</w:t>
            </w:r>
            <w:proofErr w:type="spellEnd"/>
            <w:r w:rsidRPr="0011510D">
              <w:rPr>
                <w:lang w:val="en-US"/>
              </w:rPr>
              <w:t xml:space="preserve"> (internal policy).</w:t>
            </w:r>
          </w:p>
          <w:p w14:paraId="3EBEEAAE" w14:textId="77777777" w:rsidR="0011510D" w:rsidRPr="0011510D" w:rsidRDefault="0011510D" w:rsidP="004B5194">
            <w:pPr>
              <w:spacing w:after="160" w:line="278" w:lineRule="auto"/>
              <w:rPr>
                <w:lang w:val="en-US"/>
              </w:rPr>
            </w:pPr>
            <w:r w:rsidRPr="0011510D">
              <w:rPr>
                <w:lang w:val="en-US"/>
              </w:rPr>
              <w:t>No partial marks.</w:t>
            </w:r>
          </w:p>
          <w:p w14:paraId="3D3DDFB1" w14:textId="77777777" w:rsidR="0011510D" w:rsidRPr="0011510D" w:rsidRDefault="0011510D" w:rsidP="004B5194">
            <w:pPr>
              <w:spacing w:after="160" w:line="278" w:lineRule="auto"/>
              <w:rPr>
                <w:lang w:val="en-US"/>
              </w:rPr>
            </w:pPr>
            <w:r w:rsidRPr="0011510D">
              <w:rPr>
                <w:lang w:val="en-US"/>
              </w:rPr>
              <w:t>Because this is objective vocabulary recognition, scoring is straightforward and reliable.</w:t>
            </w:r>
          </w:p>
          <w:p w14:paraId="249FE2D1" w14:textId="6C7EDC9A" w:rsidR="000C4F00" w:rsidRPr="004B5194" w:rsidRDefault="000C4F00" w:rsidP="004B5194">
            <w:pPr>
              <w:spacing w:after="160" w:line="278" w:lineRule="auto"/>
              <w:rPr>
                <w:lang w:val="en-US"/>
              </w:rPr>
            </w:pPr>
          </w:p>
        </w:tc>
      </w:tr>
      <w:tr w:rsidR="000C4F00" w14:paraId="2E10BAEC" w14:textId="77777777" w:rsidTr="00800BD4">
        <w:tc>
          <w:tcPr>
            <w:tcW w:w="1980" w:type="dxa"/>
          </w:tcPr>
          <w:p w14:paraId="2F0A4EA6" w14:textId="77777777" w:rsidR="000C4F00" w:rsidRPr="00B00046" w:rsidRDefault="000C4F00" w:rsidP="004B5194">
            <w:pPr>
              <w:spacing w:after="160" w:line="278" w:lineRule="auto"/>
              <w:rPr>
                <w:lang w:val="en-US"/>
              </w:rPr>
            </w:pPr>
            <w:r w:rsidRPr="00B00046">
              <w:rPr>
                <w:lang w:val="en-US"/>
              </w:rPr>
              <w:t>Level Control &amp; Reliability Measures</w:t>
            </w:r>
          </w:p>
          <w:p w14:paraId="6DAD5368" w14:textId="4C01BC96" w:rsidR="000C4F00" w:rsidRPr="00526D70" w:rsidRDefault="000C4F00" w:rsidP="004B5194">
            <w:pPr>
              <w:spacing w:after="160" w:line="278" w:lineRule="auto"/>
              <w:rPr>
                <w:lang w:val="en-US"/>
              </w:rPr>
            </w:pPr>
          </w:p>
        </w:tc>
        <w:tc>
          <w:tcPr>
            <w:tcW w:w="7625" w:type="dxa"/>
          </w:tcPr>
          <w:p w14:paraId="7BD80492" w14:textId="7A5FF865" w:rsidR="0011510D" w:rsidRPr="00700C7E" w:rsidRDefault="0011510D" w:rsidP="00700C7E">
            <w:pPr>
              <w:pStyle w:val="ListParagraph"/>
              <w:numPr>
                <w:ilvl w:val="0"/>
                <w:numId w:val="45"/>
              </w:numPr>
              <w:rPr>
                <w:lang w:val="en-US"/>
              </w:rPr>
            </w:pPr>
            <w:r w:rsidRPr="00700C7E">
              <w:rPr>
                <w:lang w:val="en-US"/>
              </w:rPr>
              <w:t xml:space="preserve">All vocabulary kept strictly to A1 topic lists: food, clothes, </w:t>
            </w:r>
            <w:proofErr w:type="spellStart"/>
            <w:r w:rsidRPr="00700C7E">
              <w:rPr>
                <w:lang w:val="en-US"/>
              </w:rPr>
              <w:t>colours</w:t>
            </w:r>
            <w:proofErr w:type="spellEnd"/>
            <w:r w:rsidRPr="00700C7E">
              <w:rPr>
                <w:lang w:val="en-US"/>
              </w:rPr>
              <w:t xml:space="preserve">, family, daily routines, jobs, simple verbs, prepositions, transport, months/days. </w:t>
            </w:r>
          </w:p>
          <w:p w14:paraId="29346221" w14:textId="11FEAD87" w:rsidR="0011510D" w:rsidRPr="00700C7E" w:rsidRDefault="0011510D" w:rsidP="00700C7E">
            <w:pPr>
              <w:pStyle w:val="ListParagraph"/>
              <w:numPr>
                <w:ilvl w:val="0"/>
                <w:numId w:val="45"/>
              </w:numPr>
              <w:rPr>
                <w:lang w:val="en-US"/>
              </w:rPr>
            </w:pPr>
            <w:r w:rsidRPr="00700C7E">
              <w:rPr>
                <w:lang w:val="en-US"/>
              </w:rPr>
              <w:t xml:space="preserve">One clearly different word per line; no ambiguous items. </w:t>
            </w:r>
          </w:p>
          <w:p w14:paraId="59A56706" w14:textId="5ECDAAC6" w:rsidR="0011510D" w:rsidRPr="00700C7E" w:rsidRDefault="0011510D" w:rsidP="00700C7E">
            <w:pPr>
              <w:pStyle w:val="ListParagraph"/>
              <w:numPr>
                <w:ilvl w:val="0"/>
                <w:numId w:val="45"/>
              </w:numPr>
              <w:rPr>
                <w:lang w:val="en-US"/>
              </w:rPr>
            </w:pPr>
            <w:r w:rsidRPr="00700C7E">
              <w:rPr>
                <w:lang w:val="en-US"/>
              </w:rPr>
              <w:t xml:space="preserve">Avoid lexical items that fit two categories (“holiday” is borderline; acceptable but should be checked each cycle). </w:t>
            </w:r>
          </w:p>
          <w:p w14:paraId="396E459E" w14:textId="67508E3A" w:rsidR="0011510D" w:rsidRPr="00700C7E" w:rsidRDefault="0011510D" w:rsidP="00700C7E">
            <w:pPr>
              <w:pStyle w:val="ListParagraph"/>
              <w:numPr>
                <w:ilvl w:val="0"/>
                <w:numId w:val="45"/>
              </w:numPr>
              <w:rPr>
                <w:lang w:val="en-US"/>
              </w:rPr>
            </w:pPr>
            <w:r w:rsidRPr="00700C7E">
              <w:rPr>
                <w:lang w:val="en-US"/>
              </w:rPr>
              <w:lastRenderedPageBreak/>
              <w:t xml:space="preserve">Items mix concrete nouns (majority) + simple adjectives + simple verbs; still A1 compatible. </w:t>
            </w:r>
          </w:p>
          <w:p w14:paraId="5671A294" w14:textId="659BD435" w:rsidR="0011510D" w:rsidRPr="00700C7E" w:rsidRDefault="0011510D" w:rsidP="00700C7E">
            <w:pPr>
              <w:pStyle w:val="ListParagraph"/>
              <w:numPr>
                <w:ilvl w:val="0"/>
                <w:numId w:val="45"/>
              </w:numPr>
              <w:rPr>
                <w:lang w:val="en-US"/>
              </w:rPr>
            </w:pPr>
            <w:r w:rsidRPr="00700C7E">
              <w:rPr>
                <w:lang w:val="en-US"/>
              </w:rPr>
              <w:t>Ensure no distractors with double meanings at higher levels (e.g., “bank” should be understood as the building).</w:t>
            </w:r>
          </w:p>
          <w:p w14:paraId="2D659BA4" w14:textId="36C1300C" w:rsidR="000C4F00" w:rsidRPr="004B5194" w:rsidRDefault="000C4F00" w:rsidP="004B5194">
            <w:pPr>
              <w:spacing w:after="160" w:line="278" w:lineRule="auto"/>
              <w:rPr>
                <w:lang w:val="en-US"/>
              </w:rPr>
            </w:pPr>
          </w:p>
        </w:tc>
      </w:tr>
      <w:tr w:rsidR="000C4F00" w14:paraId="5DEF3DA2" w14:textId="77777777" w:rsidTr="00800BD4">
        <w:tc>
          <w:tcPr>
            <w:tcW w:w="1980" w:type="dxa"/>
          </w:tcPr>
          <w:p w14:paraId="3977F4A5" w14:textId="77777777" w:rsidR="000C4F00" w:rsidRPr="004B5194" w:rsidRDefault="000C4F00" w:rsidP="004B5194">
            <w:pPr>
              <w:spacing w:after="160" w:line="278" w:lineRule="auto"/>
              <w:rPr>
                <w:lang w:val="en-US"/>
              </w:rPr>
            </w:pPr>
            <w:r w:rsidRPr="004B5194">
              <w:rPr>
                <w:lang w:val="en-US"/>
              </w:rPr>
              <w:lastRenderedPageBreak/>
              <w:t>Administration Guidelines</w:t>
            </w:r>
          </w:p>
          <w:p w14:paraId="49F13C93" w14:textId="77777777" w:rsidR="000C4F00" w:rsidRPr="00B00046" w:rsidRDefault="000C4F00" w:rsidP="004B5194">
            <w:pPr>
              <w:spacing w:after="160" w:line="278" w:lineRule="auto"/>
              <w:rPr>
                <w:lang w:val="en-US"/>
              </w:rPr>
            </w:pPr>
          </w:p>
          <w:p w14:paraId="52DFA921" w14:textId="151F125F" w:rsidR="000C4F00" w:rsidRDefault="000C4F00" w:rsidP="004B5194">
            <w:pPr>
              <w:spacing w:after="160" w:line="278" w:lineRule="auto"/>
              <w:rPr>
                <w:lang w:val="en-US"/>
              </w:rPr>
            </w:pPr>
          </w:p>
        </w:tc>
        <w:tc>
          <w:tcPr>
            <w:tcW w:w="7625" w:type="dxa"/>
          </w:tcPr>
          <w:p w14:paraId="6A33CED9" w14:textId="205A5261" w:rsidR="004F5A9E" w:rsidRPr="00700C7E" w:rsidRDefault="004F5A9E" w:rsidP="00700C7E">
            <w:pPr>
              <w:pStyle w:val="ListParagraph"/>
              <w:numPr>
                <w:ilvl w:val="0"/>
                <w:numId w:val="45"/>
              </w:numPr>
              <w:rPr>
                <w:lang w:val="en-US"/>
              </w:rPr>
            </w:pPr>
            <w:r w:rsidRPr="00700C7E">
              <w:rPr>
                <w:lang w:val="en-US"/>
              </w:rPr>
              <w:t xml:space="preserve">Timing: 5–7 minutes. </w:t>
            </w:r>
          </w:p>
          <w:p w14:paraId="609338B7" w14:textId="7580B48E" w:rsidR="004F5A9E" w:rsidRPr="00700C7E" w:rsidRDefault="004F5A9E" w:rsidP="00700C7E">
            <w:pPr>
              <w:pStyle w:val="ListParagraph"/>
              <w:numPr>
                <w:ilvl w:val="0"/>
                <w:numId w:val="45"/>
              </w:numPr>
              <w:rPr>
                <w:lang w:val="en-US"/>
              </w:rPr>
            </w:pPr>
            <w:r w:rsidRPr="00700C7E">
              <w:rPr>
                <w:lang w:val="en-US"/>
              </w:rPr>
              <w:t xml:space="preserve">Instructions must be explicit: “Write the one word that does NOT belong.” </w:t>
            </w:r>
          </w:p>
          <w:p w14:paraId="0AF3B52D" w14:textId="4F660083" w:rsidR="004F5A9E" w:rsidRPr="00700C7E" w:rsidRDefault="004F5A9E" w:rsidP="00700C7E">
            <w:pPr>
              <w:pStyle w:val="ListParagraph"/>
              <w:numPr>
                <w:ilvl w:val="0"/>
                <w:numId w:val="45"/>
              </w:numPr>
              <w:rPr>
                <w:lang w:val="en-US"/>
              </w:rPr>
            </w:pPr>
            <w:r w:rsidRPr="00700C7E">
              <w:rPr>
                <w:lang w:val="en-US"/>
              </w:rPr>
              <w:t xml:space="preserve">No dictionaries allowed. </w:t>
            </w:r>
          </w:p>
          <w:p w14:paraId="427A3A04" w14:textId="53775E23" w:rsidR="004F5A9E" w:rsidRPr="00700C7E" w:rsidRDefault="004F5A9E" w:rsidP="00700C7E">
            <w:pPr>
              <w:pStyle w:val="ListParagraph"/>
              <w:numPr>
                <w:ilvl w:val="0"/>
                <w:numId w:val="45"/>
              </w:numPr>
              <w:rPr>
                <w:lang w:val="en-US"/>
              </w:rPr>
            </w:pPr>
            <w:r w:rsidRPr="00700C7E">
              <w:rPr>
                <w:lang w:val="en-US"/>
              </w:rPr>
              <w:t xml:space="preserve">Suitable for paper and digital formats. </w:t>
            </w:r>
          </w:p>
          <w:p w14:paraId="66108DE8" w14:textId="21B2019C" w:rsidR="004F5A9E" w:rsidRPr="00700C7E" w:rsidRDefault="004F5A9E" w:rsidP="00700C7E">
            <w:pPr>
              <w:pStyle w:val="ListParagraph"/>
              <w:numPr>
                <w:ilvl w:val="0"/>
                <w:numId w:val="45"/>
              </w:numPr>
              <w:rPr>
                <w:lang w:val="en-US"/>
              </w:rPr>
            </w:pPr>
            <w:proofErr w:type="gramStart"/>
            <w:r w:rsidRPr="00700C7E">
              <w:rPr>
                <w:lang w:val="en-US"/>
              </w:rPr>
              <w:t>Teacher</w:t>
            </w:r>
            <w:proofErr w:type="gramEnd"/>
            <w:r w:rsidRPr="00700C7E">
              <w:rPr>
                <w:lang w:val="en-US"/>
              </w:rPr>
              <w:t xml:space="preserve"> may read instructions aloud for A1 learners.</w:t>
            </w:r>
          </w:p>
          <w:p w14:paraId="69683612" w14:textId="79ACA38D" w:rsidR="000C4F00" w:rsidRPr="004B5194" w:rsidRDefault="000C4F00" w:rsidP="004B5194">
            <w:pPr>
              <w:spacing w:after="160" w:line="278" w:lineRule="auto"/>
              <w:rPr>
                <w:lang w:val="en-US"/>
              </w:rPr>
            </w:pPr>
          </w:p>
        </w:tc>
      </w:tr>
      <w:tr w:rsidR="00526D70" w14:paraId="1DE545D3" w14:textId="77777777" w:rsidTr="00800BD4">
        <w:tc>
          <w:tcPr>
            <w:tcW w:w="1980" w:type="dxa"/>
          </w:tcPr>
          <w:p w14:paraId="5024A1E7" w14:textId="514471D2" w:rsidR="00AA5254" w:rsidRPr="004B5194" w:rsidRDefault="005D1E75" w:rsidP="004B5194">
            <w:pPr>
              <w:spacing w:after="160" w:line="278" w:lineRule="auto"/>
              <w:rPr>
                <w:lang w:val="en-US"/>
              </w:rPr>
            </w:pPr>
            <w:r w:rsidRPr="00B00046">
              <w:rPr>
                <w:lang w:val="en-US"/>
              </w:rPr>
              <w:t>Interpretation of Results (CEFR Meaning)</w:t>
            </w:r>
          </w:p>
        </w:tc>
        <w:tc>
          <w:tcPr>
            <w:tcW w:w="7625" w:type="dxa"/>
          </w:tcPr>
          <w:p w14:paraId="5273F2F4" w14:textId="5E1C5D4F" w:rsidR="00A759A5" w:rsidRPr="004B5194" w:rsidRDefault="006E778C" w:rsidP="004B5194">
            <w:pPr>
              <w:spacing w:after="160" w:line="278" w:lineRule="auto"/>
              <w:rPr>
                <w:lang w:val="en-US"/>
              </w:rPr>
            </w:pPr>
            <w:r w:rsidRPr="004B5194">
              <w:rPr>
                <w:lang w:val="en-US"/>
              </w:rPr>
              <w:t xml:space="preserve">0-5 </w:t>
            </w:r>
            <w:r w:rsidR="00A759A5" w:rsidRPr="00CD218C">
              <w:rPr>
                <w:lang w:val="en-US"/>
              </w:rPr>
              <w:t>Very weak A1 vocabulary; likely Pre</w:t>
            </w:r>
            <w:r w:rsidR="00A759A5" w:rsidRPr="00CD218C">
              <w:rPr>
                <w:lang w:val="en-US"/>
              </w:rPr>
              <w:noBreakHyphen/>
              <w:t>A1 for lexical knowledge.</w:t>
            </w:r>
          </w:p>
          <w:p w14:paraId="27FC114A" w14:textId="559FCA20" w:rsidR="00A759A5" w:rsidRPr="004B5194" w:rsidRDefault="006E778C" w:rsidP="004B5194">
            <w:pPr>
              <w:spacing w:after="160" w:line="278" w:lineRule="auto"/>
              <w:rPr>
                <w:lang w:val="en-US"/>
              </w:rPr>
            </w:pPr>
            <w:r w:rsidRPr="004B5194">
              <w:rPr>
                <w:lang w:val="en-US"/>
              </w:rPr>
              <w:t>6-</w:t>
            </w:r>
            <w:proofErr w:type="gramStart"/>
            <w:r w:rsidRPr="004B5194">
              <w:rPr>
                <w:lang w:val="en-US"/>
              </w:rPr>
              <w:t xml:space="preserve">10 </w:t>
            </w:r>
            <w:r w:rsidR="00A759A5" w:rsidRPr="004B5194">
              <w:rPr>
                <w:lang w:val="en-US"/>
              </w:rPr>
              <w:t xml:space="preserve"> </w:t>
            </w:r>
            <w:r w:rsidR="00A759A5" w:rsidRPr="00CD218C">
              <w:rPr>
                <w:lang w:val="en-US"/>
              </w:rPr>
              <w:t>Emerging</w:t>
            </w:r>
            <w:proofErr w:type="gramEnd"/>
            <w:r w:rsidR="00A759A5" w:rsidRPr="00CD218C">
              <w:rPr>
                <w:lang w:val="en-US"/>
              </w:rPr>
              <w:t xml:space="preserve"> A1; can </w:t>
            </w:r>
            <w:proofErr w:type="spellStart"/>
            <w:r w:rsidR="00A759A5" w:rsidRPr="00CD218C">
              <w:rPr>
                <w:lang w:val="en-US"/>
              </w:rPr>
              <w:t>recognise</w:t>
            </w:r>
            <w:proofErr w:type="spellEnd"/>
            <w:r w:rsidR="00A759A5" w:rsidRPr="00CD218C">
              <w:rPr>
                <w:lang w:val="en-US"/>
              </w:rPr>
              <w:t xml:space="preserve"> some categories but inconsistent.</w:t>
            </w:r>
            <w:r w:rsidR="00A759A5" w:rsidRPr="004B5194">
              <w:rPr>
                <w:lang w:val="en-US"/>
              </w:rPr>
              <w:t xml:space="preserve"> </w:t>
            </w:r>
          </w:p>
          <w:p w14:paraId="3870820A" w14:textId="42FDF732" w:rsidR="006E778C" w:rsidRPr="004B5194" w:rsidRDefault="005D1E75" w:rsidP="004B5194">
            <w:pPr>
              <w:spacing w:after="160" w:line="278" w:lineRule="auto"/>
              <w:rPr>
                <w:lang w:val="en-US"/>
              </w:rPr>
            </w:pPr>
            <w:r w:rsidRPr="004B5194">
              <w:rPr>
                <w:lang w:val="en-US"/>
              </w:rPr>
              <w:t xml:space="preserve">11-15 </w:t>
            </w:r>
            <w:r w:rsidR="00A759A5" w:rsidRPr="00CD218C">
              <w:rPr>
                <w:lang w:val="en-US"/>
              </w:rPr>
              <w:t>Secure A1; knows most high</w:t>
            </w:r>
            <w:r w:rsidR="00A759A5" w:rsidRPr="00CD218C">
              <w:rPr>
                <w:lang w:val="en-US"/>
              </w:rPr>
              <w:noBreakHyphen/>
              <w:t>frequency everyday</w:t>
            </w:r>
            <w:r w:rsidR="00A759A5" w:rsidRPr="004B5194">
              <w:rPr>
                <w:lang w:val="en-US"/>
              </w:rPr>
              <w:t xml:space="preserve"> words. </w:t>
            </w:r>
          </w:p>
          <w:p w14:paraId="6E0C63F0" w14:textId="64CB31C0" w:rsidR="00526D70" w:rsidRPr="004B5194" w:rsidRDefault="005D1E75" w:rsidP="004B5194">
            <w:pPr>
              <w:spacing w:after="160" w:line="278" w:lineRule="auto"/>
              <w:rPr>
                <w:lang w:val="en-US"/>
              </w:rPr>
            </w:pPr>
            <w:r w:rsidRPr="004B5194">
              <w:rPr>
                <w:lang w:val="en-US"/>
              </w:rPr>
              <w:t xml:space="preserve">16-20 </w:t>
            </w:r>
            <w:r w:rsidR="00A759A5" w:rsidRPr="00CD218C">
              <w:rPr>
                <w:lang w:val="en-US"/>
              </w:rPr>
              <w:t>Strong A1; ready to begin A2 vocabulary expansion.</w:t>
            </w:r>
          </w:p>
          <w:p w14:paraId="28C81671" w14:textId="77777777" w:rsidR="006E778C" w:rsidRPr="004B5194" w:rsidRDefault="006E778C" w:rsidP="004B5194">
            <w:pPr>
              <w:spacing w:after="160" w:line="278" w:lineRule="auto"/>
              <w:rPr>
                <w:lang w:val="en-US"/>
              </w:rPr>
            </w:pPr>
          </w:p>
          <w:p w14:paraId="184B6586" w14:textId="77777777" w:rsidR="006E778C" w:rsidRPr="00DD7E90" w:rsidRDefault="006E778C" w:rsidP="004B5194">
            <w:pPr>
              <w:spacing w:after="160" w:line="278" w:lineRule="auto"/>
              <w:rPr>
                <w:lang w:val="en-US"/>
              </w:rPr>
            </w:pPr>
            <w:r w:rsidRPr="00DD7E90">
              <w:rPr>
                <w:lang w:val="en-US"/>
              </w:rPr>
              <w:t>This task alone does not define CEFR level but gives a reliable indicator of lexical control, which contributes to A1 overall proficiency.</w:t>
            </w:r>
          </w:p>
          <w:p w14:paraId="2863F61C" w14:textId="784CE169" w:rsidR="006E778C" w:rsidRPr="004B5194" w:rsidRDefault="006E778C" w:rsidP="004B5194">
            <w:pPr>
              <w:spacing w:after="160" w:line="278" w:lineRule="auto"/>
              <w:rPr>
                <w:lang w:val="en-US"/>
              </w:rPr>
            </w:pPr>
          </w:p>
        </w:tc>
      </w:tr>
    </w:tbl>
    <w:p w14:paraId="02731581" w14:textId="57AA1435" w:rsidR="00812E57" w:rsidRPr="004B5194" w:rsidRDefault="00812E57" w:rsidP="00812E57">
      <w:pPr>
        <w:rPr>
          <w:lang w:val="en-US"/>
        </w:rPr>
      </w:pPr>
    </w:p>
    <w:p w14:paraId="55FE4D4E" w14:textId="77777777" w:rsidR="008624CC" w:rsidRPr="004B5194" w:rsidRDefault="008624CC" w:rsidP="00812E57">
      <w:pPr>
        <w:rPr>
          <w:lang w:val="en-US"/>
        </w:rPr>
      </w:pPr>
    </w:p>
    <w:p w14:paraId="4D3F6F8E" w14:textId="77777777" w:rsidR="008624CC" w:rsidRPr="004B5194" w:rsidRDefault="008624CC" w:rsidP="00812E57">
      <w:pPr>
        <w:rPr>
          <w:lang w:val="en-US"/>
        </w:rPr>
      </w:pPr>
    </w:p>
    <w:p w14:paraId="56E1E0AF" w14:textId="77777777" w:rsidR="00D074F8" w:rsidRPr="004B5194" w:rsidRDefault="00D074F8" w:rsidP="00812E57">
      <w:pPr>
        <w:rPr>
          <w:lang w:val="en-US"/>
        </w:rPr>
      </w:pPr>
    </w:p>
    <w:p w14:paraId="5FFBCE1E" w14:textId="77777777" w:rsidR="00D074F8" w:rsidRPr="004B5194" w:rsidRDefault="00D074F8" w:rsidP="00812E57">
      <w:pPr>
        <w:rPr>
          <w:lang w:val="en-US"/>
        </w:rPr>
      </w:pPr>
    </w:p>
    <w:p w14:paraId="7A1CF126" w14:textId="77777777" w:rsidR="00D074F8" w:rsidRPr="004B5194" w:rsidRDefault="00D074F8" w:rsidP="00812E57">
      <w:pPr>
        <w:rPr>
          <w:lang w:val="en-US"/>
        </w:rPr>
      </w:pPr>
    </w:p>
    <w:p w14:paraId="413E0BB0" w14:textId="77777777" w:rsidR="00D074F8" w:rsidRPr="004B5194" w:rsidRDefault="00D074F8" w:rsidP="00812E57">
      <w:pPr>
        <w:rPr>
          <w:lang w:val="en-US"/>
        </w:rPr>
      </w:pPr>
    </w:p>
    <w:p w14:paraId="43D6124B" w14:textId="77777777" w:rsidR="008624CC" w:rsidRPr="004B5194" w:rsidRDefault="008624CC" w:rsidP="00812E57">
      <w:pPr>
        <w:rPr>
          <w:lang w:val="en-US"/>
        </w:rPr>
      </w:pPr>
    </w:p>
    <w:tbl>
      <w:tblPr>
        <w:tblStyle w:val="TableGrid"/>
        <w:tblW w:w="0" w:type="auto"/>
        <w:tblLook w:val="04A0" w:firstRow="1" w:lastRow="0" w:firstColumn="1" w:lastColumn="0" w:noHBand="0" w:noVBand="1"/>
      </w:tblPr>
      <w:tblGrid>
        <w:gridCol w:w="1980"/>
        <w:gridCol w:w="7625"/>
      </w:tblGrid>
      <w:tr w:rsidR="008624CC" w:rsidRPr="004B5194" w14:paraId="79E675A6" w14:textId="77777777" w:rsidTr="00800BD4">
        <w:tc>
          <w:tcPr>
            <w:tcW w:w="1980" w:type="dxa"/>
            <w:shd w:val="clear" w:color="auto" w:fill="92D050"/>
          </w:tcPr>
          <w:p w14:paraId="289F077A" w14:textId="7AFEB819" w:rsidR="008624CC" w:rsidRPr="004B5194" w:rsidRDefault="008624CC" w:rsidP="004B5194">
            <w:pPr>
              <w:spacing w:after="160" w:line="278" w:lineRule="auto"/>
              <w:rPr>
                <w:b/>
                <w:bCs/>
                <w:lang w:val="en-US"/>
              </w:rPr>
            </w:pPr>
            <w:r w:rsidRPr="004B5194">
              <w:rPr>
                <w:b/>
                <w:bCs/>
                <w:lang w:val="en-US"/>
              </w:rPr>
              <w:t>Task 3</w:t>
            </w:r>
          </w:p>
          <w:p w14:paraId="77EEA06B" w14:textId="77777777" w:rsidR="008624CC" w:rsidRPr="004B5194" w:rsidRDefault="008624CC" w:rsidP="004B5194">
            <w:pPr>
              <w:spacing w:after="160" w:line="278" w:lineRule="auto"/>
              <w:rPr>
                <w:b/>
                <w:bCs/>
                <w:lang w:val="en-US"/>
              </w:rPr>
            </w:pPr>
          </w:p>
        </w:tc>
        <w:tc>
          <w:tcPr>
            <w:tcW w:w="7625" w:type="dxa"/>
            <w:shd w:val="clear" w:color="auto" w:fill="92D050"/>
          </w:tcPr>
          <w:p w14:paraId="188D258E" w14:textId="0D523FD3" w:rsidR="008624CC" w:rsidRPr="004B5194" w:rsidRDefault="002425AB" w:rsidP="004B5194">
            <w:pPr>
              <w:spacing w:after="160" w:line="278" w:lineRule="auto"/>
              <w:rPr>
                <w:b/>
                <w:bCs/>
                <w:lang w:val="en-US"/>
              </w:rPr>
            </w:pPr>
            <w:r w:rsidRPr="004B5194">
              <w:rPr>
                <w:b/>
                <w:bCs/>
                <w:lang w:val="en-US"/>
              </w:rPr>
              <w:t>Cloze Test</w:t>
            </w:r>
          </w:p>
        </w:tc>
      </w:tr>
      <w:tr w:rsidR="008624CC" w:rsidRPr="004B5194" w14:paraId="2BA3D440" w14:textId="77777777" w:rsidTr="00800BD4">
        <w:tc>
          <w:tcPr>
            <w:tcW w:w="1980" w:type="dxa"/>
          </w:tcPr>
          <w:p w14:paraId="193C62EF" w14:textId="77777777" w:rsidR="008624CC" w:rsidRDefault="008624CC" w:rsidP="004B5194">
            <w:pPr>
              <w:spacing w:after="160" w:line="278" w:lineRule="auto"/>
              <w:rPr>
                <w:lang w:val="en-US"/>
              </w:rPr>
            </w:pPr>
            <w:r>
              <w:rPr>
                <w:lang w:val="en-US"/>
              </w:rPr>
              <w:t>Purpose of Task:</w:t>
            </w:r>
          </w:p>
        </w:tc>
        <w:tc>
          <w:tcPr>
            <w:tcW w:w="7625" w:type="dxa"/>
          </w:tcPr>
          <w:p w14:paraId="430C311F" w14:textId="77777777" w:rsidR="002425AB" w:rsidRPr="002425AB" w:rsidRDefault="002425AB" w:rsidP="004B5194">
            <w:pPr>
              <w:spacing w:after="160" w:line="278" w:lineRule="auto"/>
              <w:rPr>
                <w:lang w:val="en-US"/>
              </w:rPr>
            </w:pPr>
            <w:r w:rsidRPr="002425AB">
              <w:rPr>
                <w:lang w:val="en-US"/>
              </w:rPr>
              <w:t xml:space="preserve">This task assesses the learner’s ability to </w:t>
            </w:r>
            <w:proofErr w:type="spellStart"/>
            <w:r w:rsidRPr="002425AB">
              <w:rPr>
                <w:lang w:val="en-US"/>
              </w:rPr>
              <w:t>recognise</w:t>
            </w:r>
            <w:proofErr w:type="spellEnd"/>
            <w:r w:rsidRPr="002425AB">
              <w:rPr>
                <w:lang w:val="en-US"/>
              </w:rPr>
              <w:t xml:space="preserve"> very high</w:t>
            </w:r>
            <w:r w:rsidRPr="002425AB">
              <w:rPr>
                <w:lang w:val="en-US"/>
              </w:rPr>
              <w:noBreakHyphen/>
              <w:t>frequency vocabulary and basic grammar (mainly nouns, simple verb forms, and predictable A1 content words) in a short narrative.</w:t>
            </w:r>
            <w:r w:rsidRPr="002425AB">
              <w:rPr>
                <w:lang w:val="en-US"/>
              </w:rPr>
              <w:br/>
              <w:t>It also checks whether the learner can use context clues to supply familiar words.</w:t>
            </w:r>
          </w:p>
          <w:p w14:paraId="5F9C3EDF" w14:textId="77777777" w:rsidR="008624CC" w:rsidRPr="004B5194" w:rsidRDefault="008624CC" w:rsidP="004B5194">
            <w:pPr>
              <w:spacing w:after="160" w:line="278" w:lineRule="auto"/>
              <w:rPr>
                <w:lang w:val="en-US"/>
              </w:rPr>
            </w:pPr>
          </w:p>
          <w:p w14:paraId="11E57AC7" w14:textId="77777777" w:rsidR="008624CC" w:rsidRPr="004B5194" w:rsidRDefault="008624CC" w:rsidP="004B5194">
            <w:pPr>
              <w:spacing w:after="160" w:line="278" w:lineRule="auto"/>
              <w:rPr>
                <w:lang w:val="en-US"/>
              </w:rPr>
            </w:pPr>
          </w:p>
        </w:tc>
      </w:tr>
      <w:tr w:rsidR="008624CC" w:rsidRPr="004B5194" w14:paraId="0CCA12C2" w14:textId="77777777" w:rsidTr="00800BD4">
        <w:tc>
          <w:tcPr>
            <w:tcW w:w="1980" w:type="dxa"/>
          </w:tcPr>
          <w:p w14:paraId="47125851" w14:textId="4B805D22" w:rsidR="008624CC" w:rsidRPr="00BC10F2" w:rsidRDefault="008624CC" w:rsidP="004B5194">
            <w:pPr>
              <w:spacing w:after="160" w:line="278" w:lineRule="auto"/>
              <w:rPr>
                <w:lang w:val="en-US"/>
              </w:rPr>
            </w:pPr>
            <w:r w:rsidRPr="00BC10F2">
              <w:rPr>
                <w:lang w:val="en-US"/>
              </w:rPr>
              <w:lastRenderedPageBreak/>
              <w:t>CEFR Alignment</w:t>
            </w:r>
            <w:r w:rsidR="0062509A" w:rsidRPr="004B5194">
              <w:rPr>
                <w:lang w:val="en-US"/>
              </w:rPr>
              <w:t>:</w:t>
            </w:r>
          </w:p>
          <w:p w14:paraId="25D2F6B1" w14:textId="77777777" w:rsidR="008624CC" w:rsidRPr="004846E2" w:rsidRDefault="008624CC" w:rsidP="004B5194">
            <w:pPr>
              <w:spacing w:after="160" w:line="278" w:lineRule="auto"/>
              <w:rPr>
                <w:lang w:val="en-US"/>
              </w:rPr>
            </w:pPr>
          </w:p>
        </w:tc>
        <w:tc>
          <w:tcPr>
            <w:tcW w:w="7625" w:type="dxa"/>
          </w:tcPr>
          <w:p w14:paraId="1735221F" w14:textId="77777777" w:rsidR="004846E2" w:rsidRPr="004846E2" w:rsidRDefault="004846E2" w:rsidP="004B5194">
            <w:pPr>
              <w:spacing w:after="160" w:line="278" w:lineRule="auto"/>
              <w:rPr>
                <w:lang w:val="en-US"/>
              </w:rPr>
            </w:pPr>
            <w:r w:rsidRPr="004846E2">
              <w:rPr>
                <w:lang w:val="en-US"/>
              </w:rPr>
              <w:t>“</w:t>
            </w:r>
            <w:proofErr w:type="gramStart"/>
            <w:r w:rsidRPr="004846E2">
              <w:rPr>
                <w:lang w:val="en-US"/>
              </w:rPr>
              <w:t>understand</w:t>
            </w:r>
            <w:proofErr w:type="gramEnd"/>
            <w:r w:rsidRPr="004846E2">
              <w:rPr>
                <w:lang w:val="en-US"/>
              </w:rPr>
              <w:t xml:space="preserve"> familiar names, words and very simple sentences”</w:t>
            </w:r>
          </w:p>
          <w:p w14:paraId="6C6ACE4F" w14:textId="77777777" w:rsidR="004846E2" w:rsidRPr="004846E2" w:rsidRDefault="004846E2" w:rsidP="004B5194">
            <w:pPr>
              <w:spacing w:after="160" w:line="278" w:lineRule="auto"/>
              <w:rPr>
                <w:lang w:val="en-US"/>
              </w:rPr>
            </w:pPr>
            <w:r w:rsidRPr="004846E2">
              <w:rPr>
                <w:lang w:val="en-US"/>
              </w:rPr>
              <w:t>“</w:t>
            </w:r>
            <w:proofErr w:type="gramStart"/>
            <w:r w:rsidRPr="004846E2">
              <w:rPr>
                <w:lang w:val="en-US"/>
              </w:rPr>
              <w:t>read</w:t>
            </w:r>
            <w:proofErr w:type="gramEnd"/>
            <w:r w:rsidRPr="004846E2">
              <w:rPr>
                <w:lang w:val="en-US"/>
              </w:rPr>
              <w:t xml:space="preserve"> very short, simple texts a phrase at a time… picking up familiar words and basic phrases and rereading as required”</w:t>
            </w:r>
          </w:p>
          <w:p w14:paraId="58799EBD" w14:textId="77777777" w:rsidR="004846E2" w:rsidRPr="004846E2" w:rsidRDefault="004846E2" w:rsidP="004B5194">
            <w:pPr>
              <w:spacing w:after="160" w:line="278" w:lineRule="auto"/>
              <w:rPr>
                <w:lang w:val="en-US"/>
              </w:rPr>
            </w:pPr>
            <w:r w:rsidRPr="004846E2">
              <w:rPr>
                <w:lang w:val="en-US"/>
              </w:rPr>
              <w:t>The text is built entirely from A1</w:t>
            </w:r>
            <w:r w:rsidRPr="004846E2">
              <w:rPr>
                <w:lang w:val="en-US"/>
              </w:rPr>
              <w:noBreakHyphen/>
              <w:t>level lexis: family, home, jobs, art, age, simple feelings, simple verbs, places.</w:t>
            </w:r>
          </w:p>
          <w:p w14:paraId="4CCBA42F" w14:textId="77777777" w:rsidR="004846E2" w:rsidRPr="004846E2" w:rsidRDefault="004846E2" w:rsidP="004B5194">
            <w:pPr>
              <w:spacing w:after="160" w:line="278" w:lineRule="auto"/>
              <w:rPr>
                <w:lang w:val="en-US"/>
              </w:rPr>
            </w:pPr>
            <w:r w:rsidRPr="004846E2">
              <w:rPr>
                <w:lang w:val="en-US"/>
              </w:rPr>
              <w:t>The missing words are basic, concrete, prototypical vocabulary:</w:t>
            </w:r>
          </w:p>
          <w:p w14:paraId="3B666BA7" w14:textId="77777777" w:rsidR="004846E2" w:rsidRPr="004846E2" w:rsidRDefault="004846E2" w:rsidP="004B5194">
            <w:pPr>
              <w:spacing w:after="160" w:line="278" w:lineRule="auto"/>
              <w:rPr>
                <w:lang w:val="en-US"/>
              </w:rPr>
            </w:pPr>
            <w:r w:rsidRPr="004846E2">
              <w:rPr>
                <w:lang w:val="en-US"/>
              </w:rPr>
              <w:t>story, sisters, America, mother</w:t>
            </w:r>
          </w:p>
          <w:p w14:paraId="633CB192" w14:textId="77777777" w:rsidR="004846E2" w:rsidRPr="004846E2" w:rsidRDefault="004846E2" w:rsidP="004B5194">
            <w:pPr>
              <w:spacing w:after="160" w:line="278" w:lineRule="auto"/>
              <w:rPr>
                <w:lang w:val="en-US"/>
              </w:rPr>
            </w:pPr>
            <w:r w:rsidRPr="004846E2">
              <w:rPr>
                <w:lang w:val="en-US"/>
              </w:rPr>
              <w:t>writer, artist</w:t>
            </w:r>
          </w:p>
          <w:p w14:paraId="2A7507F4" w14:textId="77777777" w:rsidR="004846E2" w:rsidRPr="004846E2" w:rsidRDefault="004846E2" w:rsidP="004B5194">
            <w:pPr>
              <w:spacing w:after="160" w:line="278" w:lineRule="auto"/>
              <w:rPr>
                <w:lang w:val="en-US"/>
              </w:rPr>
            </w:pPr>
            <w:r w:rsidRPr="004846E2">
              <w:rPr>
                <w:lang w:val="en-US"/>
              </w:rPr>
              <w:t>money, people</w:t>
            </w:r>
          </w:p>
          <w:p w14:paraId="66BEF447" w14:textId="77777777" w:rsidR="004846E2" w:rsidRPr="004846E2" w:rsidRDefault="004846E2" w:rsidP="004B5194">
            <w:pPr>
              <w:spacing w:after="160" w:line="278" w:lineRule="auto"/>
              <w:rPr>
                <w:lang w:val="en-US"/>
              </w:rPr>
            </w:pPr>
            <w:r w:rsidRPr="004846E2">
              <w:rPr>
                <w:lang w:val="en-US"/>
              </w:rPr>
              <w:t>Laurie / boy</w:t>
            </w:r>
          </w:p>
          <w:p w14:paraId="46AE436D" w14:textId="77777777" w:rsidR="004846E2" w:rsidRPr="004846E2" w:rsidRDefault="004846E2" w:rsidP="004B5194">
            <w:pPr>
              <w:spacing w:after="160" w:line="278" w:lineRule="auto"/>
              <w:rPr>
                <w:lang w:val="en-US"/>
              </w:rPr>
            </w:pPr>
            <w:r w:rsidRPr="004846E2">
              <w:rPr>
                <w:lang w:val="en-US"/>
              </w:rPr>
              <w:t>stories</w:t>
            </w:r>
          </w:p>
          <w:p w14:paraId="265D7B33" w14:textId="77777777" w:rsidR="004846E2" w:rsidRPr="004846E2" w:rsidRDefault="004846E2" w:rsidP="004B5194">
            <w:pPr>
              <w:spacing w:after="160" w:line="278" w:lineRule="auto"/>
              <w:rPr>
                <w:lang w:val="en-US"/>
              </w:rPr>
            </w:pPr>
            <w:r w:rsidRPr="004846E2">
              <w:rPr>
                <w:lang w:val="en-US"/>
              </w:rPr>
              <w:t>All are highly familiar A1 topics (home, family, work, personality, hobbies).</w:t>
            </w:r>
          </w:p>
          <w:p w14:paraId="02A4F14F" w14:textId="77777777" w:rsidR="008624CC" w:rsidRPr="004B5194" w:rsidRDefault="008624CC" w:rsidP="004B5194">
            <w:pPr>
              <w:spacing w:after="160" w:line="278" w:lineRule="auto"/>
              <w:rPr>
                <w:lang w:val="en-US"/>
              </w:rPr>
            </w:pPr>
          </w:p>
        </w:tc>
      </w:tr>
      <w:tr w:rsidR="008624CC" w:rsidRPr="004B5194" w14:paraId="2F78B6B0" w14:textId="77777777" w:rsidTr="00800BD4">
        <w:tc>
          <w:tcPr>
            <w:tcW w:w="1980" w:type="dxa"/>
          </w:tcPr>
          <w:p w14:paraId="3F3E52A7" w14:textId="1681AE88" w:rsidR="008624CC" w:rsidRPr="0004533F" w:rsidRDefault="008624CC" w:rsidP="004B5194">
            <w:pPr>
              <w:spacing w:after="160" w:line="278" w:lineRule="auto"/>
              <w:rPr>
                <w:lang w:val="en-US"/>
              </w:rPr>
            </w:pPr>
            <w:r w:rsidRPr="0004533F">
              <w:rPr>
                <w:lang w:val="en-US"/>
              </w:rPr>
              <w:t>Text Profile</w:t>
            </w:r>
            <w:r w:rsidR="0062509A" w:rsidRPr="004B5194">
              <w:rPr>
                <w:lang w:val="en-US"/>
              </w:rPr>
              <w:t>:</w:t>
            </w:r>
          </w:p>
          <w:p w14:paraId="54F5A7A6" w14:textId="77777777" w:rsidR="008624CC" w:rsidRDefault="008624CC" w:rsidP="004B5194">
            <w:pPr>
              <w:spacing w:after="160" w:line="278" w:lineRule="auto"/>
              <w:rPr>
                <w:lang w:val="en-US"/>
              </w:rPr>
            </w:pPr>
          </w:p>
        </w:tc>
        <w:tc>
          <w:tcPr>
            <w:tcW w:w="7625" w:type="dxa"/>
          </w:tcPr>
          <w:p w14:paraId="1BF92492" w14:textId="77777777" w:rsidR="004846E2" w:rsidRPr="004846E2" w:rsidRDefault="004846E2" w:rsidP="004B5194">
            <w:pPr>
              <w:spacing w:after="160" w:line="278" w:lineRule="auto"/>
              <w:rPr>
                <w:lang w:val="en-US"/>
              </w:rPr>
            </w:pPr>
            <w:r w:rsidRPr="004846E2">
              <w:rPr>
                <w:lang w:val="en-US"/>
              </w:rPr>
              <w:t>Approx. 130–150 words</w:t>
            </w:r>
          </w:p>
          <w:p w14:paraId="3FFCC4EA" w14:textId="0EF43BB2" w:rsidR="004846E2" w:rsidRPr="004846E2" w:rsidRDefault="004846E2" w:rsidP="004B5194">
            <w:pPr>
              <w:spacing w:after="160" w:line="278" w:lineRule="auto"/>
              <w:rPr>
                <w:lang w:val="en-US"/>
              </w:rPr>
            </w:pPr>
            <w:r w:rsidRPr="004846E2">
              <w:rPr>
                <w:lang w:val="en-US"/>
              </w:rPr>
              <w:t xml:space="preserve">Adapted summary of </w:t>
            </w:r>
            <w:proofErr w:type="gramStart"/>
            <w:r w:rsidRPr="004846E2">
              <w:rPr>
                <w:lang w:val="en-US"/>
              </w:rPr>
              <w:t>a  graded</w:t>
            </w:r>
            <w:proofErr w:type="gramEnd"/>
            <w:r w:rsidRPr="004846E2">
              <w:rPr>
                <w:lang w:val="en-US"/>
              </w:rPr>
              <w:t xml:space="preserve"> reader</w:t>
            </w:r>
          </w:p>
          <w:p w14:paraId="5F1B109C" w14:textId="77777777" w:rsidR="004846E2" w:rsidRPr="004846E2" w:rsidRDefault="004846E2" w:rsidP="004B5194">
            <w:pPr>
              <w:spacing w:after="160" w:line="278" w:lineRule="auto"/>
              <w:rPr>
                <w:lang w:val="en-US"/>
              </w:rPr>
            </w:pPr>
            <w:r w:rsidRPr="004846E2">
              <w:rPr>
                <w:lang w:val="en-US"/>
              </w:rPr>
              <w:t>Lexis: very high</w:t>
            </w:r>
            <w:r w:rsidRPr="004846E2">
              <w:rPr>
                <w:lang w:val="en-US"/>
              </w:rPr>
              <w:noBreakHyphen/>
              <w:t>frequency and predictable (family, jobs, hobbies, illness, growing up)</w:t>
            </w:r>
          </w:p>
          <w:p w14:paraId="2C591514" w14:textId="77777777" w:rsidR="004846E2" w:rsidRPr="004846E2" w:rsidRDefault="004846E2" w:rsidP="004B5194">
            <w:pPr>
              <w:spacing w:after="160" w:line="278" w:lineRule="auto"/>
              <w:rPr>
                <w:lang w:val="en-US"/>
              </w:rPr>
            </w:pPr>
            <w:r w:rsidRPr="004846E2">
              <w:rPr>
                <w:lang w:val="en-US"/>
              </w:rPr>
              <w:t>Grammar: simple present, simple adjectives, simple noun phrases</w:t>
            </w:r>
          </w:p>
          <w:p w14:paraId="708A6306" w14:textId="77777777" w:rsidR="004846E2" w:rsidRPr="004846E2" w:rsidRDefault="004846E2" w:rsidP="004B5194">
            <w:pPr>
              <w:spacing w:after="160" w:line="278" w:lineRule="auto"/>
              <w:rPr>
                <w:lang w:val="en-US"/>
              </w:rPr>
            </w:pPr>
            <w:r w:rsidRPr="004846E2">
              <w:rPr>
                <w:lang w:val="en-US"/>
              </w:rPr>
              <w:t>Narrative is fully linear and explicitly structured</w:t>
            </w:r>
          </w:p>
          <w:p w14:paraId="0805D751" w14:textId="77777777" w:rsidR="004846E2" w:rsidRPr="004846E2" w:rsidRDefault="004846E2" w:rsidP="004B5194">
            <w:pPr>
              <w:spacing w:after="160" w:line="278" w:lineRule="auto"/>
              <w:rPr>
                <w:lang w:val="en-US"/>
              </w:rPr>
            </w:pPr>
            <w:r w:rsidRPr="004846E2">
              <w:rPr>
                <w:lang w:val="en-US"/>
              </w:rPr>
              <w:t>No complex clause linking or inference required</w:t>
            </w:r>
          </w:p>
          <w:p w14:paraId="6321F4E6" w14:textId="77777777" w:rsidR="004846E2" w:rsidRPr="004846E2" w:rsidRDefault="004846E2" w:rsidP="004B5194">
            <w:pPr>
              <w:spacing w:after="160" w:line="278" w:lineRule="auto"/>
              <w:rPr>
                <w:lang w:val="en-US"/>
              </w:rPr>
            </w:pPr>
            <w:r w:rsidRPr="004846E2">
              <w:rPr>
                <w:lang w:val="en-US"/>
              </w:rPr>
              <w:t>Important: Although based on a graded reader used in class, the answers do not depend on prior reading of the book.</w:t>
            </w:r>
            <w:r w:rsidRPr="004846E2">
              <w:rPr>
                <w:lang w:val="en-US"/>
              </w:rPr>
              <w:br/>
              <w:t>Any A1 learner can infer the missing words from context alone.</w:t>
            </w:r>
          </w:p>
          <w:p w14:paraId="3393282B" w14:textId="77777777" w:rsidR="008624CC" w:rsidRPr="004B5194" w:rsidRDefault="008624CC" w:rsidP="004B5194">
            <w:pPr>
              <w:spacing w:after="160" w:line="278" w:lineRule="auto"/>
              <w:rPr>
                <w:lang w:val="en-US"/>
              </w:rPr>
            </w:pPr>
          </w:p>
        </w:tc>
      </w:tr>
      <w:tr w:rsidR="008624CC" w:rsidRPr="004B5194" w14:paraId="1CA474ED" w14:textId="77777777" w:rsidTr="00800BD4">
        <w:tc>
          <w:tcPr>
            <w:tcW w:w="1980" w:type="dxa"/>
          </w:tcPr>
          <w:p w14:paraId="45055933" w14:textId="77777777" w:rsidR="008624CC" w:rsidRPr="00306AE7" w:rsidRDefault="008624CC" w:rsidP="004B5194">
            <w:pPr>
              <w:spacing w:after="160" w:line="278" w:lineRule="auto"/>
              <w:rPr>
                <w:lang w:val="en-US"/>
              </w:rPr>
            </w:pPr>
            <w:r w:rsidRPr="00306AE7">
              <w:rPr>
                <w:lang w:val="en-US"/>
              </w:rPr>
              <w:t>Task Format &amp; Item Types</w:t>
            </w:r>
            <w:r w:rsidRPr="004B5194">
              <w:rPr>
                <w:lang w:val="en-US"/>
              </w:rPr>
              <w:t>:</w:t>
            </w:r>
          </w:p>
          <w:p w14:paraId="793BDC81" w14:textId="77777777" w:rsidR="008624CC" w:rsidRDefault="008624CC" w:rsidP="004B5194">
            <w:pPr>
              <w:spacing w:after="160" w:line="278" w:lineRule="auto"/>
              <w:rPr>
                <w:lang w:val="en-US"/>
              </w:rPr>
            </w:pPr>
          </w:p>
        </w:tc>
        <w:tc>
          <w:tcPr>
            <w:tcW w:w="7625" w:type="dxa"/>
          </w:tcPr>
          <w:p w14:paraId="72DB3FCE" w14:textId="7D94DB12" w:rsidR="00853E96" w:rsidRPr="004B5194" w:rsidRDefault="00853E96" w:rsidP="004B5194">
            <w:pPr>
              <w:spacing w:after="160" w:line="278" w:lineRule="auto"/>
              <w:rPr>
                <w:lang w:val="en-US"/>
              </w:rPr>
            </w:pPr>
            <w:r w:rsidRPr="004B5194">
              <w:rPr>
                <w:lang w:val="en-US"/>
              </w:rPr>
              <w:t xml:space="preserve">Cloze test with 10 blanks </w:t>
            </w:r>
          </w:p>
          <w:p w14:paraId="602BC675" w14:textId="2D155516" w:rsidR="00853E96" w:rsidRPr="004B5194" w:rsidRDefault="00853E96" w:rsidP="004B5194">
            <w:pPr>
              <w:spacing w:after="160" w:line="278" w:lineRule="auto"/>
              <w:rPr>
                <w:lang w:val="en-US"/>
              </w:rPr>
            </w:pPr>
            <w:r w:rsidRPr="004B5194">
              <w:rPr>
                <w:lang w:val="en-US"/>
              </w:rPr>
              <w:t>One missing high</w:t>
            </w:r>
            <w:r w:rsidRPr="004B5194">
              <w:rPr>
                <w:lang w:val="en-US"/>
              </w:rPr>
              <w:noBreakHyphen/>
              <w:t xml:space="preserve">frequency word per item </w:t>
            </w:r>
          </w:p>
          <w:p w14:paraId="0A6963D4" w14:textId="54B0A212" w:rsidR="00853E96" w:rsidRPr="004B5194" w:rsidRDefault="00853E96" w:rsidP="004B5194">
            <w:pPr>
              <w:spacing w:after="160" w:line="278" w:lineRule="auto"/>
              <w:rPr>
                <w:lang w:val="en-US"/>
              </w:rPr>
            </w:pPr>
            <w:r w:rsidRPr="004B5194">
              <w:rPr>
                <w:lang w:val="en-US"/>
              </w:rPr>
              <w:t xml:space="preserve">Words are lexical, not structural (no advanced grammar) </w:t>
            </w:r>
          </w:p>
          <w:p w14:paraId="08277005" w14:textId="43E1C3C4" w:rsidR="00853E96" w:rsidRPr="004B5194" w:rsidRDefault="00853E96" w:rsidP="004B5194">
            <w:pPr>
              <w:spacing w:after="160" w:line="278" w:lineRule="auto"/>
              <w:rPr>
                <w:lang w:val="en-US"/>
              </w:rPr>
            </w:pPr>
            <w:r w:rsidRPr="004B5194">
              <w:rPr>
                <w:lang w:val="en-US"/>
              </w:rPr>
              <w:t>Answers are open</w:t>
            </w:r>
            <w:r w:rsidRPr="004B5194">
              <w:rPr>
                <w:lang w:val="en-US"/>
              </w:rPr>
              <w:noBreakHyphen/>
              <w:t xml:space="preserve">ended (learner writes the word) </w:t>
            </w:r>
          </w:p>
          <w:p w14:paraId="6C01258A" w14:textId="2ACA52B4" w:rsidR="00853E96" w:rsidRPr="004B5194" w:rsidRDefault="00853E96" w:rsidP="004B5194">
            <w:pPr>
              <w:spacing w:after="160" w:line="278" w:lineRule="auto"/>
              <w:rPr>
                <w:lang w:val="en-US"/>
              </w:rPr>
            </w:pPr>
            <w:r w:rsidRPr="004B5194">
              <w:rPr>
                <w:lang w:val="en-US"/>
              </w:rPr>
              <w:lastRenderedPageBreak/>
              <w:t xml:space="preserve">All blanks have one clear, expected solution </w:t>
            </w:r>
          </w:p>
          <w:p w14:paraId="030A020B" w14:textId="713EC08D" w:rsidR="00853E96" w:rsidRPr="004B5194" w:rsidRDefault="00853E96" w:rsidP="004B5194">
            <w:pPr>
              <w:spacing w:after="160" w:line="278" w:lineRule="auto"/>
              <w:rPr>
                <w:lang w:val="en-US"/>
              </w:rPr>
            </w:pPr>
            <w:r w:rsidRPr="004B5194">
              <w:rPr>
                <w:lang w:val="en-US"/>
              </w:rPr>
              <w:t>1 point per item → total = 10% of overall exam</w:t>
            </w:r>
          </w:p>
          <w:p w14:paraId="06238B52" w14:textId="77777777" w:rsidR="008624CC" w:rsidRPr="004B5194" w:rsidRDefault="008624CC" w:rsidP="004B5194">
            <w:pPr>
              <w:spacing w:after="160" w:line="278" w:lineRule="auto"/>
              <w:rPr>
                <w:lang w:val="en-US"/>
              </w:rPr>
            </w:pPr>
          </w:p>
        </w:tc>
      </w:tr>
      <w:tr w:rsidR="008624CC" w:rsidRPr="004B5194" w14:paraId="6C1B9BED" w14:textId="77777777" w:rsidTr="00800BD4">
        <w:tc>
          <w:tcPr>
            <w:tcW w:w="1980" w:type="dxa"/>
          </w:tcPr>
          <w:p w14:paraId="6C265B0C" w14:textId="69556043" w:rsidR="008624CC" w:rsidRPr="00306AE7" w:rsidRDefault="008624CC" w:rsidP="004B5194">
            <w:pPr>
              <w:spacing w:after="160" w:line="278" w:lineRule="auto"/>
              <w:rPr>
                <w:lang w:val="en-US"/>
              </w:rPr>
            </w:pPr>
            <w:r w:rsidRPr="00306AE7">
              <w:rPr>
                <w:lang w:val="en-US"/>
              </w:rPr>
              <w:lastRenderedPageBreak/>
              <w:t>Cognitive &amp; Linguistic Demands</w:t>
            </w:r>
            <w:r w:rsidR="00EC47DF" w:rsidRPr="004B5194">
              <w:rPr>
                <w:lang w:val="en-US"/>
              </w:rPr>
              <w:t>:</w:t>
            </w:r>
          </w:p>
          <w:p w14:paraId="167FC8FB" w14:textId="77777777" w:rsidR="008624CC" w:rsidRDefault="008624CC" w:rsidP="004B5194">
            <w:pPr>
              <w:spacing w:after="160" w:line="278" w:lineRule="auto"/>
              <w:rPr>
                <w:lang w:val="en-US"/>
              </w:rPr>
            </w:pPr>
          </w:p>
        </w:tc>
        <w:tc>
          <w:tcPr>
            <w:tcW w:w="7625" w:type="dxa"/>
          </w:tcPr>
          <w:p w14:paraId="60C11F3E" w14:textId="77777777" w:rsidR="006D03DB" w:rsidRPr="006D03DB" w:rsidRDefault="006D03DB" w:rsidP="004B5194">
            <w:pPr>
              <w:spacing w:after="160" w:line="278" w:lineRule="auto"/>
              <w:rPr>
                <w:lang w:val="en-US"/>
              </w:rPr>
            </w:pPr>
            <w:r w:rsidRPr="006D03DB">
              <w:rPr>
                <w:lang w:val="en-US"/>
              </w:rPr>
              <w:t>Cognitive demands (low A1 level)</w:t>
            </w:r>
          </w:p>
          <w:p w14:paraId="6BD88568" w14:textId="77777777" w:rsidR="006D03DB" w:rsidRPr="006D03DB" w:rsidRDefault="006D03DB" w:rsidP="004B5194">
            <w:pPr>
              <w:spacing w:after="160" w:line="278" w:lineRule="auto"/>
              <w:rPr>
                <w:lang w:val="en-US"/>
              </w:rPr>
            </w:pPr>
            <w:proofErr w:type="spellStart"/>
            <w:r w:rsidRPr="006D03DB">
              <w:rPr>
                <w:lang w:val="en-US"/>
              </w:rPr>
              <w:t>Recognise</w:t>
            </w:r>
            <w:proofErr w:type="spellEnd"/>
            <w:r w:rsidRPr="006D03DB">
              <w:rPr>
                <w:lang w:val="en-US"/>
              </w:rPr>
              <w:t xml:space="preserve"> a familiar situation (family, growing up)</w:t>
            </w:r>
          </w:p>
          <w:p w14:paraId="6C82D898" w14:textId="77777777" w:rsidR="006D03DB" w:rsidRPr="006D03DB" w:rsidRDefault="006D03DB" w:rsidP="004B5194">
            <w:pPr>
              <w:spacing w:after="160" w:line="278" w:lineRule="auto"/>
              <w:rPr>
                <w:lang w:val="en-US"/>
              </w:rPr>
            </w:pPr>
            <w:r w:rsidRPr="006D03DB">
              <w:rPr>
                <w:lang w:val="en-US"/>
              </w:rPr>
              <w:t>Use context to guess a simple lexical item</w:t>
            </w:r>
          </w:p>
          <w:p w14:paraId="72BC3C1F" w14:textId="77777777" w:rsidR="006D03DB" w:rsidRPr="004B5194" w:rsidRDefault="006D03DB" w:rsidP="004B5194">
            <w:pPr>
              <w:spacing w:after="160" w:line="278" w:lineRule="auto"/>
              <w:rPr>
                <w:lang w:val="en-US"/>
              </w:rPr>
            </w:pPr>
            <w:r w:rsidRPr="006D03DB">
              <w:rPr>
                <w:lang w:val="en-US"/>
              </w:rPr>
              <w:t>No abstract reasoning or higher</w:t>
            </w:r>
            <w:r w:rsidRPr="006D03DB">
              <w:rPr>
                <w:lang w:val="en-US"/>
              </w:rPr>
              <w:noBreakHyphen/>
              <w:t>order inference needed</w:t>
            </w:r>
          </w:p>
          <w:p w14:paraId="48FCD7BD" w14:textId="77777777" w:rsidR="00B60468" w:rsidRPr="00B60468" w:rsidRDefault="00B60468" w:rsidP="004B5194">
            <w:pPr>
              <w:spacing w:after="160" w:line="278" w:lineRule="auto"/>
              <w:rPr>
                <w:lang w:val="en-US"/>
              </w:rPr>
            </w:pPr>
            <w:r w:rsidRPr="00B60468">
              <w:rPr>
                <w:lang w:val="en-US"/>
              </w:rPr>
              <w:t>Linguistic demands (A1</w:t>
            </w:r>
            <w:r w:rsidRPr="00B60468">
              <w:rPr>
                <w:lang w:val="en-US"/>
              </w:rPr>
              <w:noBreakHyphen/>
              <w:t>appropriate)</w:t>
            </w:r>
          </w:p>
          <w:p w14:paraId="26ED4661" w14:textId="77777777" w:rsidR="00B60468" w:rsidRPr="00B60468" w:rsidRDefault="00B60468" w:rsidP="004B5194">
            <w:pPr>
              <w:spacing w:after="160" w:line="278" w:lineRule="auto"/>
              <w:rPr>
                <w:lang w:val="en-US"/>
              </w:rPr>
            </w:pPr>
            <w:r w:rsidRPr="00B60468">
              <w:rPr>
                <w:lang w:val="en-US"/>
              </w:rPr>
              <w:t xml:space="preserve">Identify simple semantic categories: </w:t>
            </w:r>
          </w:p>
          <w:p w14:paraId="77B1AD1C" w14:textId="77777777" w:rsidR="00B60468" w:rsidRPr="00B60468" w:rsidRDefault="00B60468" w:rsidP="004B5194">
            <w:pPr>
              <w:spacing w:after="160" w:line="278" w:lineRule="auto"/>
              <w:rPr>
                <w:lang w:val="en-US"/>
              </w:rPr>
            </w:pPr>
            <w:r w:rsidRPr="00B60468">
              <w:rPr>
                <w:lang w:val="en-US"/>
              </w:rPr>
              <w:t>story type</w:t>
            </w:r>
          </w:p>
          <w:p w14:paraId="764AFC03" w14:textId="77777777" w:rsidR="00B60468" w:rsidRPr="00B60468" w:rsidRDefault="00B60468" w:rsidP="004B5194">
            <w:pPr>
              <w:spacing w:after="160" w:line="278" w:lineRule="auto"/>
              <w:rPr>
                <w:lang w:val="en-US"/>
              </w:rPr>
            </w:pPr>
            <w:r w:rsidRPr="00B60468">
              <w:rPr>
                <w:lang w:val="en-US"/>
              </w:rPr>
              <w:t>family members</w:t>
            </w:r>
          </w:p>
          <w:p w14:paraId="35B2EE36" w14:textId="77777777" w:rsidR="00B60468" w:rsidRPr="00B60468" w:rsidRDefault="00B60468" w:rsidP="004B5194">
            <w:pPr>
              <w:spacing w:after="160" w:line="278" w:lineRule="auto"/>
              <w:rPr>
                <w:lang w:val="en-US"/>
              </w:rPr>
            </w:pPr>
            <w:r w:rsidRPr="00B60468">
              <w:rPr>
                <w:lang w:val="en-US"/>
              </w:rPr>
              <w:t>basic professions</w:t>
            </w:r>
          </w:p>
          <w:p w14:paraId="2C694F7B" w14:textId="77777777" w:rsidR="00B60468" w:rsidRPr="00B60468" w:rsidRDefault="00B60468" w:rsidP="004B5194">
            <w:pPr>
              <w:spacing w:after="160" w:line="278" w:lineRule="auto"/>
              <w:rPr>
                <w:lang w:val="en-US"/>
              </w:rPr>
            </w:pPr>
            <w:r w:rsidRPr="00B60468">
              <w:rPr>
                <w:lang w:val="en-US"/>
              </w:rPr>
              <w:t>simple objects</w:t>
            </w:r>
          </w:p>
          <w:p w14:paraId="5F1AEE8F" w14:textId="77777777" w:rsidR="00B60468" w:rsidRPr="00B60468" w:rsidRDefault="00B60468" w:rsidP="004B5194">
            <w:pPr>
              <w:spacing w:after="160" w:line="278" w:lineRule="auto"/>
              <w:rPr>
                <w:lang w:val="en-US"/>
              </w:rPr>
            </w:pPr>
            <w:proofErr w:type="spellStart"/>
            <w:r w:rsidRPr="00B60468">
              <w:rPr>
                <w:lang w:val="en-US"/>
              </w:rPr>
              <w:t>Recognise</w:t>
            </w:r>
            <w:proofErr w:type="spellEnd"/>
            <w:r w:rsidRPr="00B60468">
              <w:rPr>
                <w:lang w:val="en-US"/>
              </w:rPr>
              <w:t xml:space="preserve"> familiar patterns: </w:t>
            </w:r>
          </w:p>
          <w:p w14:paraId="273ECBBA" w14:textId="77777777" w:rsidR="00B60468" w:rsidRPr="00B60468" w:rsidRDefault="00B60468" w:rsidP="004B5194">
            <w:pPr>
              <w:spacing w:after="160" w:line="278" w:lineRule="auto"/>
              <w:rPr>
                <w:lang w:val="en-US"/>
              </w:rPr>
            </w:pPr>
            <w:r w:rsidRPr="00B60468">
              <w:rPr>
                <w:lang w:val="en-US"/>
              </w:rPr>
              <w:t>“</w:t>
            </w:r>
            <w:proofErr w:type="spellStart"/>
            <w:r w:rsidRPr="00B60468">
              <w:rPr>
                <w:lang w:val="en-US"/>
              </w:rPr>
              <w:t>a</w:t>
            </w:r>
            <w:proofErr w:type="spellEnd"/>
            <w:r w:rsidRPr="00B60468">
              <w:rPr>
                <w:lang w:val="en-US"/>
              </w:rPr>
              <w:t xml:space="preserve"> ______ about four …” → story</w:t>
            </w:r>
          </w:p>
          <w:p w14:paraId="2F1A6800" w14:textId="77777777" w:rsidR="00B60468" w:rsidRPr="00B60468" w:rsidRDefault="00B60468" w:rsidP="004B5194">
            <w:pPr>
              <w:spacing w:after="160" w:line="278" w:lineRule="auto"/>
              <w:rPr>
                <w:lang w:val="en-US"/>
              </w:rPr>
            </w:pPr>
            <w:r w:rsidRPr="00B60468">
              <w:rPr>
                <w:lang w:val="en-US"/>
              </w:rPr>
              <w:t>“</w:t>
            </w:r>
            <w:proofErr w:type="gramStart"/>
            <w:r w:rsidRPr="00B60468">
              <w:rPr>
                <w:lang w:val="en-US"/>
              </w:rPr>
              <w:t>four</w:t>
            </w:r>
            <w:proofErr w:type="gramEnd"/>
            <w:r w:rsidRPr="00B60468">
              <w:rPr>
                <w:lang w:val="en-US"/>
              </w:rPr>
              <w:t xml:space="preserve"> ______” → sisters</w:t>
            </w:r>
          </w:p>
          <w:p w14:paraId="2314A224" w14:textId="77777777" w:rsidR="00B60468" w:rsidRPr="00B60468" w:rsidRDefault="00B60468" w:rsidP="004B5194">
            <w:pPr>
              <w:spacing w:after="160" w:line="278" w:lineRule="auto"/>
              <w:rPr>
                <w:lang w:val="en-US"/>
              </w:rPr>
            </w:pPr>
            <w:r w:rsidRPr="00B60468">
              <w:rPr>
                <w:lang w:val="en-US"/>
              </w:rPr>
              <w:t>“</w:t>
            </w:r>
            <w:proofErr w:type="gramStart"/>
            <w:r w:rsidRPr="00B60468">
              <w:rPr>
                <w:lang w:val="en-US"/>
              </w:rPr>
              <w:t>wants</w:t>
            </w:r>
            <w:proofErr w:type="gramEnd"/>
            <w:r w:rsidRPr="00B60468">
              <w:rPr>
                <w:lang w:val="en-US"/>
              </w:rPr>
              <w:t xml:space="preserve"> to be a _____” → writer / artist</w:t>
            </w:r>
          </w:p>
          <w:p w14:paraId="699D0642" w14:textId="77777777" w:rsidR="00B60468" w:rsidRPr="00B60468" w:rsidRDefault="00B60468" w:rsidP="004B5194">
            <w:pPr>
              <w:spacing w:after="160" w:line="278" w:lineRule="auto"/>
              <w:rPr>
                <w:lang w:val="en-US"/>
              </w:rPr>
            </w:pPr>
            <w:r w:rsidRPr="00B60468">
              <w:rPr>
                <w:lang w:val="en-US"/>
              </w:rPr>
              <w:t>“</w:t>
            </w:r>
            <w:proofErr w:type="gramStart"/>
            <w:r w:rsidRPr="00B60468">
              <w:rPr>
                <w:lang w:val="en-US"/>
              </w:rPr>
              <w:t>they</w:t>
            </w:r>
            <w:proofErr w:type="gramEnd"/>
            <w:r w:rsidRPr="00B60468">
              <w:rPr>
                <w:lang w:val="en-US"/>
              </w:rPr>
              <w:t xml:space="preserve"> don’t have much ______” → money</w:t>
            </w:r>
          </w:p>
          <w:p w14:paraId="1B88D9E3" w14:textId="5A64DBA9" w:rsidR="008624CC" w:rsidRPr="004B5194" w:rsidRDefault="00B60468" w:rsidP="004B5194">
            <w:pPr>
              <w:spacing w:after="160" w:line="278" w:lineRule="auto"/>
              <w:rPr>
                <w:lang w:val="en-US"/>
              </w:rPr>
            </w:pPr>
            <w:r w:rsidRPr="00B60468">
              <w:rPr>
                <w:lang w:val="en-US"/>
              </w:rPr>
              <w:t>“</w:t>
            </w:r>
            <w:proofErr w:type="gramStart"/>
            <w:r w:rsidRPr="00B60468">
              <w:rPr>
                <w:lang w:val="en-US"/>
              </w:rPr>
              <w:t>friends</w:t>
            </w:r>
            <w:proofErr w:type="gramEnd"/>
            <w:r w:rsidRPr="00B60468">
              <w:rPr>
                <w:lang w:val="en-US"/>
              </w:rPr>
              <w:t xml:space="preserve"> with a ______ called ______” → boy / Laurie</w:t>
            </w:r>
          </w:p>
        </w:tc>
      </w:tr>
      <w:tr w:rsidR="008624CC" w:rsidRPr="0011510D" w14:paraId="5F9A24B6" w14:textId="77777777" w:rsidTr="00800BD4">
        <w:tc>
          <w:tcPr>
            <w:tcW w:w="1980" w:type="dxa"/>
          </w:tcPr>
          <w:p w14:paraId="7A39B15B" w14:textId="6900AB57" w:rsidR="008624CC" w:rsidRPr="00B00046" w:rsidRDefault="008624CC" w:rsidP="00800BD4">
            <w:r w:rsidRPr="00B00046">
              <w:t>Scoring &amp; Marking Criteria</w:t>
            </w:r>
            <w:r w:rsidR="0062509A">
              <w:t>:</w:t>
            </w:r>
          </w:p>
          <w:p w14:paraId="1255DD62" w14:textId="77777777" w:rsidR="008624CC" w:rsidRDefault="008624CC" w:rsidP="00800BD4">
            <w:pPr>
              <w:rPr>
                <w:lang w:val="en-US"/>
              </w:rPr>
            </w:pPr>
          </w:p>
        </w:tc>
        <w:tc>
          <w:tcPr>
            <w:tcW w:w="7625" w:type="dxa"/>
          </w:tcPr>
          <w:p w14:paraId="635A84DC" w14:textId="20616636" w:rsidR="00F42DD7" w:rsidRPr="004B5194" w:rsidRDefault="00F42DD7" w:rsidP="004B5194">
            <w:pPr>
              <w:spacing w:after="160" w:line="278" w:lineRule="auto"/>
              <w:rPr>
                <w:lang w:val="en-US"/>
              </w:rPr>
            </w:pPr>
            <w:r w:rsidRPr="004B5194">
              <w:rPr>
                <w:lang w:val="en-US"/>
              </w:rPr>
              <w:t xml:space="preserve">1 point per correct answer </w:t>
            </w:r>
          </w:p>
          <w:p w14:paraId="22A7C923" w14:textId="3AEEA366" w:rsidR="00F42DD7" w:rsidRPr="004B5194" w:rsidRDefault="00F42DD7" w:rsidP="004B5194">
            <w:pPr>
              <w:spacing w:after="160" w:line="278" w:lineRule="auto"/>
              <w:rPr>
                <w:lang w:val="en-US"/>
              </w:rPr>
            </w:pPr>
            <w:r w:rsidRPr="004B5194">
              <w:rPr>
                <w:lang w:val="en-US"/>
              </w:rPr>
              <w:t xml:space="preserve">Spelling tolerance: minor errors acceptable if the word is clearly </w:t>
            </w:r>
            <w:proofErr w:type="spellStart"/>
            <w:r w:rsidRPr="004B5194">
              <w:rPr>
                <w:lang w:val="en-US"/>
              </w:rPr>
              <w:t>recognisable</w:t>
            </w:r>
            <w:proofErr w:type="spellEnd"/>
            <w:r w:rsidRPr="004B5194">
              <w:rPr>
                <w:lang w:val="en-US"/>
              </w:rPr>
              <w:t xml:space="preserve"> </w:t>
            </w:r>
          </w:p>
          <w:p w14:paraId="19DBF5B2" w14:textId="758B644C" w:rsidR="00F42DD7" w:rsidRPr="004B5194" w:rsidRDefault="00F42DD7" w:rsidP="004B5194">
            <w:pPr>
              <w:spacing w:after="160" w:line="278" w:lineRule="auto"/>
              <w:rPr>
                <w:lang w:val="en-US"/>
              </w:rPr>
            </w:pPr>
            <w:r w:rsidRPr="004B5194">
              <w:rPr>
                <w:lang w:val="en-US"/>
              </w:rPr>
              <w:t xml:space="preserve">Answers must match the expected lexical item </w:t>
            </w:r>
          </w:p>
          <w:p w14:paraId="266D6710" w14:textId="344F58EA" w:rsidR="00F42DD7" w:rsidRPr="004B5194" w:rsidRDefault="00F42DD7" w:rsidP="004B5194">
            <w:pPr>
              <w:spacing w:after="160" w:line="278" w:lineRule="auto"/>
              <w:rPr>
                <w:lang w:val="en-US"/>
              </w:rPr>
            </w:pPr>
            <w:r w:rsidRPr="004B5194">
              <w:rPr>
                <w:lang w:val="en-US"/>
              </w:rPr>
              <w:t xml:space="preserve">Do not </w:t>
            </w:r>
            <w:proofErr w:type="spellStart"/>
            <w:r w:rsidRPr="004B5194">
              <w:rPr>
                <w:lang w:val="en-US"/>
              </w:rPr>
              <w:t>penalise</w:t>
            </w:r>
            <w:proofErr w:type="spellEnd"/>
            <w:r w:rsidRPr="004B5194">
              <w:rPr>
                <w:lang w:val="en-US"/>
              </w:rPr>
              <w:t xml:space="preserve"> </w:t>
            </w:r>
            <w:proofErr w:type="spellStart"/>
            <w:r w:rsidRPr="004B5194">
              <w:rPr>
                <w:lang w:val="en-US"/>
              </w:rPr>
              <w:t>capitalisation</w:t>
            </w:r>
            <w:proofErr w:type="spellEnd"/>
            <w:r w:rsidRPr="004B5194">
              <w:rPr>
                <w:lang w:val="en-US"/>
              </w:rPr>
              <w:t xml:space="preserve"> (e.g., </w:t>
            </w:r>
            <w:proofErr w:type="spellStart"/>
            <w:r w:rsidRPr="004B5194">
              <w:rPr>
                <w:lang w:val="en-US"/>
              </w:rPr>
              <w:t>laurie</w:t>
            </w:r>
            <w:proofErr w:type="spellEnd"/>
            <w:r w:rsidRPr="004B5194">
              <w:rPr>
                <w:lang w:val="en-US"/>
              </w:rPr>
              <w:t xml:space="preserve"> is acceptable) </w:t>
            </w:r>
          </w:p>
          <w:p w14:paraId="45D8337D" w14:textId="77777777" w:rsidR="00D51F32" w:rsidRPr="004B5194" w:rsidRDefault="00F42DD7" w:rsidP="004B5194">
            <w:pPr>
              <w:spacing w:after="160" w:line="278" w:lineRule="auto"/>
              <w:rPr>
                <w:lang w:val="en-US"/>
              </w:rPr>
            </w:pPr>
            <w:r w:rsidRPr="004B5194">
              <w:rPr>
                <w:lang w:val="en-US"/>
              </w:rPr>
              <w:t xml:space="preserve">Teacher must ensure only 1 target answer is accepted per blank </w:t>
            </w:r>
          </w:p>
          <w:p w14:paraId="78041380" w14:textId="0D16FC42" w:rsidR="00F42DD7" w:rsidRPr="004B5194" w:rsidRDefault="00F42DD7" w:rsidP="004B5194">
            <w:pPr>
              <w:spacing w:after="160" w:line="278" w:lineRule="auto"/>
              <w:rPr>
                <w:lang w:val="en-US"/>
              </w:rPr>
            </w:pPr>
            <w:r w:rsidRPr="004B5194">
              <w:rPr>
                <w:lang w:val="en-US"/>
              </w:rPr>
              <w:t>For example, “Laurie” is preferred, “boy” acceptable if allowed in marking guide</w:t>
            </w:r>
          </w:p>
          <w:p w14:paraId="48CC45AF" w14:textId="77777777" w:rsidR="008624CC" w:rsidRPr="004B5194" w:rsidRDefault="008624CC" w:rsidP="004B5194">
            <w:pPr>
              <w:spacing w:after="160" w:line="278" w:lineRule="auto"/>
              <w:rPr>
                <w:lang w:val="en-US"/>
              </w:rPr>
            </w:pPr>
          </w:p>
        </w:tc>
      </w:tr>
      <w:tr w:rsidR="008624CC" w:rsidRPr="0011510D" w14:paraId="7216DEBD" w14:textId="77777777" w:rsidTr="00800BD4">
        <w:tc>
          <w:tcPr>
            <w:tcW w:w="1980" w:type="dxa"/>
          </w:tcPr>
          <w:p w14:paraId="377F47AA" w14:textId="08F6394B" w:rsidR="008624CC" w:rsidRPr="00B00046" w:rsidRDefault="008624CC" w:rsidP="00800BD4">
            <w:r w:rsidRPr="00B00046">
              <w:t>Level Control &amp; Reliability Measures</w:t>
            </w:r>
            <w:r w:rsidR="0062509A">
              <w:t>:</w:t>
            </w:r>
          </w:p>
          <w:p w14:paraId="28ED0DAA" w14:textId="77777777" w:rsidR="008624CC" w:rsidRDefault="008624CC" w:rsidP="00800BD4">
            <w:pPr>
              <w:rPr>
                <w:lang w:val="en-US"/>
              </w:rPr>
            </w:pPr>
          </w:p>
        </w:tc>
        <w:tc>
          <w:tcPr>
            <w:tcW w:w="7625" w:type="dxa"/>
          </w:tcPr>
          <w:p w14:paraId="7FA59A66" w14:textId="77777777" w:rsidR="00E31E2D" w:rsidRPr="00E31E2D" w:rsidRDefault="00E31E2D" w:rsidP="004B5194">
            <w:pPr>
              <w:spacing w:after="160" w:line="278" w:lineRule="auto"/>
              <w:rPr>
                <w:lang w:val="en-US"/>
              </w:rPr>
            </w:pPr>
            <w:r w:rsidRPr="00E31E2D">
              <w:rPr>
                <w:lang w:val="en-US"/>
              </w:rPr>
              <w:t>To ensure CEFR alignment and fairness:</w:t>
            </w:r>
          </w:p>
          <w:p w14:paraId="0F21448D" w14:textId="77777777" w:rsidR="00E31E2D" w:rsidRPr="00E31E2D" w:rsidRDefault="00E31E2D" w:rsidP="004B5194">
            <w:pPr>
              <w:numPr>
                <w:ilvl w:val="0"/>
                <w:numId w:val="32"/>
              </w:numPr>
              <w:spacing w:after="160" w:line="278" w:lineRule="auto"/>
              <w:rPr>
                <w:lang w:val="en-US"/>
              </w:rPr>
            </w:pPr>
            <w:r w:rsidRPr="00E31E2D">
              <w:rPr>
                <w:lang w:val="en-US"/>
              </w:rPr>
              <w:lastRenderedPageBreak/>
              <w:t>All missing words are concrete A1 nouns or very common A1 verbs.</w:t>
            </w:r>
          </w:p>
          <w:p w14:paraId="0A4F94B1" w14:textId="77777777" w:rsidR="00E31E2D" w:rsidRPr="00E31E2D" w:rsidRDefault="00E31E2D" w:rsidP="004B5194">
            <w:pPr>
              <w:numPr>
                <w:ilvl w:val="0"/>
                <w:numId w:val="32"/>
              </w:numPr>
              <w:spacing w:after="160" w:line="278" w:lineRule="auto"/>
              <w:rPr>
                <w:lang w:val="en-US"/>
              </w:rPr>
            </w:pPr>
            <w:r w:rsidRPr="00E31E2D">
              <w:rPr>
                <w:lang w:val="en-US"/>
              </w:rPr>
              <w:t>No distractors or negative marking.</w:t>
            </w:r>
          </w:p>
          <w:p w14:paraId="2A07F802" w14:textId="77777777" w:rsidR="00E31E2D" w:rsidRPr="00E31E2D" w:rsidRDefault="00E31E2D" w:rsidP="004B5194">
            <w:pPr>
              <w:numPr>
                <w:ilvl w:val="0"/>
                <w:numId w:val="32"/>
              </w:numPr>
              <w:spacing w:after="160" w:line="278" w:lineRule="auto"/>
              <w:rPr>
                <w:lang w:val="en-US"/>
              </w:rPr>
            </w:pPr>
            <w:r w:rsidRPr="00E31E2D">
              <w:rPr>
                <w:lang w:val="en-US"/>
              </w:rPr>
              <w:t>Each blank has sufficient supporting context to avoid guesswork.</w:t>
            </w:r>
          </w:p>
          <w:p w14:paraId="0EC236ED" w14:textId="77777777" w:rsidR="00E31E2D" w:rsidRPr="00E31E2D" w:rsidRDefault="00E31E2D" w:rsidP="004B5194">
            <w:pPr>
              <w:numPr>
                <w:ilvl w:val="0"/>
                <w:numId w:val="32"/>
              </w:numPr>
              <w:spacing w:after="160" w:line="278" w:lineRule="auto"/>
              <w:rPr>
                <w:lang w:val="en-US"/>
              </w:rPr>
            </w:pPr>
            <w:r w:rsidRPr="00E31E2D">
              <w:rPr>
                <w:lang w:val="en-US"/>
              </w:rPr>
              <w:t>No blank requires knowledge of the novel’s plot — only general vocabulary competence.</w:t>
            </w:r>
          </w:p>
          <w:p w14:paraId="4BC1DF8A" w14:textId="77777777" w:rsidR="00E31E2D" w:rsidRPr="00E31E2D" w:rsidRDefault="00E31E2D" w:rsidP="004B5194">
            <w:pPr>
              <w:numPr>
                <w:ilvl w:val="0"/>
                <w:numId w:val="32"/>
              </w:numPr>
              <w:spacing w:after="160" w:line="278" w:lineRule="auto"/>
              <w:rPr>
                <w:lang w:val="en-US"/>
              </w:rPr>
            </w:pPr>
            <w:r w:rsidRPr="00E31E2D">
              <w:rPr>
                <w:lang w:val="en-US"/>
              </w:rPr>
              <w:t>Narrative is kept simple, chronological, and explicit so that inference load = A1.</w:t>
            </w:r>
          </w:p>
          <w:p w14:paraId="67A988DF" w14:textId="77777777" w:rsidR="00E31E2D" w:rsidRPr="00E31E2D" w:rsidRDefault="00E31E2D" w:rsidP="004B5194">
            <w:pPr>
              <w:spacing w:after="160" w:line="278" w:lineRule="auto"/>
              <w:rPr>
                <w:lang w:val="en-US"/>
              </w:rPr>
            </w:pPr>
            <w:r w:rsidRPr="00E31E2D">
              <w:rPr>
                <w:lang w:val="en-US"/>
              </w:rPr>
              <w:t>Critical validity note:</w:t>
            </w:r>
            <w:r w:rsidRPr="00E31E2D">
              <w:rPr>
                <w:lang w:val="en-US"/>
              </w:rPr>
              <w:br/>
              <w:t>Although drawn from a graded reader studied in class, the task does not advantage students who read the story, because the answers are standard A1 vocabulary, not plot</w:t>
            </w:r>
            <w:r w:rsidRPr="00E31E2D">
              <w:rPr>
                <w:lang w:val="en-US"/>
              </w:rPr>
              <w:noBreakHyphen/>
              <w:t>specific information.</w:t>
            </w:r>
            <w:r w:rsidRPr="00E31E2D">
              <w:rPr>
                <w:lang w:val="en-US"/>
              </w:rPr>
              <w:br/>
              <w:t>This protects test validity.</w:t>
            </w:r>
          </w:p>
          <w:p w14:paraId="598F860F" w14:textId="77777777" w:rsidR="008624CC" w:rsidRPr="004B5194" w:rsidRDefault="008624CC" w:rsidP="004B5194">
            <w:pPr>
              <w:spacing w:after="160" w:line="278" w:lineRule="auto"/>
              <w:rPr>
                <w:lang w:val="en-US"/>
              </w:rPr>
            </w:pPr>
          </w:p>
        </w:tc>
      </w:tr>
      <w:tr w:rsidR="008624CC" w:rsidRPr="004F5A9E" w14:paraId="5C37D367" w14:textId="77777777" w:rsidTr="00800BD4">
        <w:tc>
          <w:tcPr>
            <w:tcW w:w="1980" w:type="dxa"/>
          </w:tcPr>
          <w:p w14:paraId="726BEB13" w14:textId="1AF6CBD4" w:rsidR="008624CC" w:rsidRPr="009A5743" w:rsidRDefault="008624CC" w:rsidP="00800BD4">
            <w:r w:rsidRPr="009A5743">
              <w:lastRenderedPageBreak/>
              <w:t>Administration Guidelines</w:t>
            </w:r>
            <w:r w:rsidR="0062509A">
              <w:t>:</w:t>
            </w:r>
          </w:p>
          <w:p w14:paraId="31261FD4" w14:textId="77777777" w:rsidR="008624CC" w:rsidRPr="00B00046" w:rsidRDefault="008624CC" w:rsidP="00800BD4"/>
          <w:p w14:paraId="1E9FDF76" w14:textId="77777777" w:rsidR="008624CC" w:rsidRDefault="008624CC" w:rsidP="00800BD4">
            <w:pPr>
              <w:rPr>
                <w:lang w:val="en-US"/>
              </w:rPr>
            </w:pPr>
          </w:p>
        </w:tc>
        <w:tc>
          <w:tcPr>
            <w:tcW w:w="7625" w:type="dxa"/>
          </w:tcPr>
          <w:p w14:paraId="5D8EDFCB" w14:textId="4500BB28" w:rsidR="00AD4E8F" w:rsidRPr="004B5194" w:rsidRDefault="00AD4E8F" w:rsidP="004B5194">
            <w:pPr>
              <w:spacing w:after="160" w:line="278" w:lineRule="auto"/>
              <w:rPr>
                <w:lang w:val="en-US"/>
              </w:rPr>
            </w:pPr>
            <w:r w:rsidRPr="004B5194">
              <w:rPr>
                <w:lang w:val="en-US"/>
              </w:rPr>
              <w:t xml:space="preserve">Timing: 6–8 minutes </w:t>
            </w:r>
          </w:p>
          <w:p w14:paraId="4D2C6848" w14:textId="18FCCDB2" w:rsidR="00AD4E8F" w:rsidRPr="004B5194" w:rsidRDefault="00AD4E8F" w:rsidP="004B5194">
            <w:pPr>
              <w:spacing w:after="160" w:line="278" w:lineRule="auto"/>
              <w:rPr>
                <w:lang w:val="en-US"/>
              </w:rPr>
            </w:pPr>
            <w:r w:rsidRPr="004B5194">
              <w:rPr>
                <w:lang w:val="en-US"/>
              </w:rPr>
              <w:t xml:space="preserve">Learners may reread the whole text </w:t>
            </w:r>
          </w:p>
          <w:p w14:paraId="3BA95D76" w14:textId="0B544372" w:rsidR="00AD4E8F" w:rsidRPr="004B5194" w:rsidRDefault="00AD4E8F" w:rsidP="004B5194">
            <w:pPr>
              <w:spacing w:after="160" w:line="278" w:lineRule="auto"/>
              <w:rPr>
                <w:lang w:val="en-US"/>
              </w:rPr>
            </w:pPr>
            <w:r w:rsidRPr="004B5194">
              <w:rPr>
                <w:lang w:val="en-US"/>
              </w:rPr>
              <w:t xml:space="preserve">No dictionary permitted </w:t>
            </w:r>
          </w:p>
          <w:p w14:paraId="6B734065" w14:textId="445E2298" w:rsidR="00AD4E8F" w:rsidRPr="004B5194" w:rsidRDefault="00AD4E8F" w:rsidP="004B5194">
            <w:pPr>
              <w:spacing w:after="160" w:line="278" w:lineRule="auto"/>
              <w:rPr>
                <w:lang w:val="en-US"/>
              </w:rPr>
            </w:pPr>
            <w:r w:rsidRPr="004B5194">
              <w:rPr>
                <w:lang w:val="en-US"/>
              </w:rPr>
              <w:t xml:space="preserve">Instructions must </w:t>
            </w:r>
            <w:proofErr w:type="spellStart"/>
            <w:r w:rsidRPr="004B5194">
              <w:rPr>
                <w:lang w:val="en-US"/>
              </w:rPr>
              <w:t>emphasise</w:t>
            </w:r>
            <w:proofErr w:type="spellEnd"/>
            <w:r w:rsidRPr="004B5194">
              <w:rPr>
                <w:lang w:val="en-US"/>
              </w:rPr>
              <w:t xml:space="preserve">: “Write a single word in each blank.” </w:t>
            </w:r>
          </w:p>
          <w:p w14:paraId="3F7A5C4D" w14:textId="662F4153" w:rsidR="00AD4E8F" w:rsidRPr="004B5194" w:rsidRDefault="00AD4E8F" w:rsidP="004B5194">
            <w:pPr>
              <w:spacing w:after="160" w:line="278" w:lineRule="auto"/>
              <w:rPr>
                <w:lang w:val="en-US"/>
              </w:rPr>
            </w:pPr>
            <w:r w:rsidRPr="004B5194">
              <w:rPr>
                <w:lang w:val="en-US"/>
              </w:rPr>
              <w:t xml:space="preserve">Text should be printed with clear spacing around blanks </w:t>
            </w:r>
          </w:p>
          <w:p w14:paraId="5433C851" w14:textId="159F645C" w:rsidR="00AD4E8F" w:rsidRPr="004B5194" w:rsidRDefault="00AD4E8F" w:rsidP="004B5194">
            <w:pPr>
              <w:spacing w:after="160" w:line="278" w:lineRule="auto"/>
              <w:rPr>
                <w:lang w:val="en-US"/>
              </w:rPr>
            </w:pPr>
            <w:r w:rsidRPr="004B5194">
              <w:rPr>
                <w:lang w:val="en-US"/>
              </w:rPr>
              <w:t>If used digitally, ensure typing spaces are clearly marked</w:t>
            </w:r>
          </w:p>
          <w:p w14:paraId="7AB3BBC8" w14:textId="77777777" w:rsidR="008624CC" w:rsidRPr="004B5194" w:rsidRDefault="008624CC" w:rsidP="004B5194">
            <w:pPr>
              <w:spacing w:after="160" w:line="278" w:lineRule="auto"/>
              <w:rPr>
                <w:lang w:val="en-US"/>
              </w:rPr>
            </w:pPr>
          </w:p>
        </w:tc>
      </w:tr>
      <w:tr w:rsidR="005B255D" w:rsidRPr="00CD218C" w14:paraId="7E3FC94F" w14:textId="77777777" w:rsidTr="00800BD4">
        <w:tc>
          <w:tcPr>
            <w:tcW w:w="1980" w:type="dxa"/>
          </w:tcPr>
          <w:p w14:paraId="029D1EEA" w14:textId="473C53C7" w:rsidR="005B255D" w:rsidRDefault="00750574" w:rsidP="00800BD4">
            <w:r w:rsidRPr="00B00046">
              <w:t>Interpretation of Results (CEFR Meaning)</w:t>
            </w:r>
            <w:r>
              <w:t>:</w:t>
            </w:r>
          </w:p>
        </w:tc>
        <w:tc>
          <w:tcPr>
            <w:tcW w:w="7625" w:type="dxa"/>
          </w:tcPr>
          <w:p w14:paraId="1989CD6A" w14:textId="35CEF4AE" w:rsidR="005B255D" w:rsidRPr="004B5194" w:rsidRDefault="005B255D" w:rsidP="004B5194">
            <w:pPr>
              <w:spacing w:after="160" w:line="278" w:lineRule="auto"/>
              <w:rPr>
                <w:lang w:val="en-US"/>
              </w:rPr>
            </w:pPr>
            <w:r w:rsidRPr="004B5194">
              <w:rPr>
                <w:lang w:val="en-US"/>
              </w:rPr>
              <w:t xml:space="preserve">0-2 </w:t>
            </w:r>
            <w:r w:rsidRPr="00A36EB8">
              <w:rPr>
                <w:lang w:val="en-US"/>
              </w:rPr>
              <w:t>Pre</w:t>
            </w:r>
            <w:r w:rsidRPr="00A36EB8">
              <w:rPr>
                <w:lang w:val="en-US"/>
              </w:rPr>
              <w:noBreakHyphen/>
              <w:t>A1: cannot use context to supply basic familiar words.</w:t>
            </w:r>
          </w:p>
          <w:p w14:paraId="19810EA1" w14:textId="320C722F" w:rsidR="002E316B" w:rsidRPr="004B5194" w:rsidRDefault="005B255D" w:rsidP="004B5194">
            <w:pPr>
              <w:spacing w:after="160" w:line="278" w:lineRule="auto"/>
              <w:rPr>
                <w:lang w:val="en-US"/>
              </w:rPr>
            </w:pPr>
            <w:r w:rsidRPr="004B5194">
              <w:rPr>
                <w:lang w:val="en-US"/>
              </w:rPr>
              <w:t>3-4</w:t>
            </w:r>
            <w:r w:rsidR="002E316B" w:rsidRPr="004B5194">
              <w:rPr>
                <w:lang w:val="en-US"/>
              </w:rPr>
              <w:t xml:space="preserve"> Emerging A1: limited vocabulary; sporadic recognition.</w:t>
            </w:r>
          </w:p>
          <w:p w14:paraId="70BD69F3" w14:textId="11979BB1" w:rsidR="005B255D" w:rsidRPr="004B5194" w:rsidRDefault="005B255D" w:rsidP="004B5194">
            <w:pPr>
              <w:spacing w:after="160" w:line="278" w:lineRule="auto"/>
              <w:rPr>
                <w:lang w:val="en-US"/>
              </w:rPr>
            </w:pPr>
            <w:r w:rsidRPr="004B5194">
              <w:rPr>
                <w:lang w:val="en-US"/>
              </w:rPr>
              <w:t xml:space="preserve">5 </w:t>
            </w:r>
            <w:r w:rsidRPr="00A36EB8">
              <w:rPr>
                <w:lang w:val="en-US"/>
              </w:rPr>
              <w:t>Minimum A1: meets baseline vocabulary expectations</w:t>
            </w:r>
          </w:p>
          <w:p w14:paraId="5D9D6A83" w14:textId="77777777" w:rsidR="002D4A0C" w:rsidRPr="004B5194" w:rsidRDefault="005B255D" w:rsidP="004B5194">
            <w:pPr>
              <w:spacing w:after="160" w:line="278" w:lineRule="auto"/>
              <w:rPr>
                <w:lang w:val="en-US"/>
              </w:rPr>
            </w:pPr>
            <w:r w:rsidRPr="004B5194">
              <w:rPr>
                <w:lang w:val="en-US"/>
              </w:rPr>
              <w:t>6-7</w:t>
            </w:r>
            <w:r w:rsidR="007D312E" w:rsidRPr="004B5194">
              <w:rPr>
                <w:lang w:val="en-US"/>
              </w:rPr>
              <w:t xml:space="preserve"> </w:t>
            </w:r>
            <w:r w:rsidR="002D4A0C" w:rsidRPr="004B5194">
              <w:rPr>
                <w:lang w:val="en-US"/>
              </w:rPr>
              <w:t>Secure A1: good recognition of high</w:t>
            </w:r>
            <w:r w:rsidR="002D4A0C" w:rsidRPr="004B5194">
              <w:rPr>
                <w:lang w:val="en-US"/>
              </w:rPr>
              <w:noBreakHyphen/>
              <w:t>frequency words.</w:t>
            </w:r>
          </w:p>
          <w:p w14:paraId="60B7979A" w14:textId="65C58F01" w:rsidR="005B255D" w:rsidRPr="004B5194" w:rsidRDefault="005B255D" w:rsidP="004B5194">
            <w:pPr>
              <w:spacing w:after="160" w:line="278" w:lineRule="auto"/>
              <w:rPr>
                <w:lang w:val="en-US"/>
              </w:rPr>
            </w:pPr>
            <w:r w:rsidRPr="004B5194">
              <w:rPr>
                <w:lang w:val="en-US"/>
              </w:rPr>
              <w:t>8-10</w:t>
            </w:r>
            <w:r w:rsidR="007D312E" w:rsidRPr="004B5194">
              <w:rPr>
                <w:lang w:val="en-US"/>
              </w:rPr>
              <w:t xml:space="preserve"> </w:t>
            </w:r>
            <w:r w:rsidR="002D4A0C" w:rsidRPr="004B5194">
              <w:rPr>
                <w:lang w:val="en-US"/>
              </w:rPr>
              <w:t>Strong/High A1: ready to approach early A2 tasks.</w:t>
            </w:r>
          </w:p>
        </w:tc>
      </w:tr>
      <w:tr w:rsidR="00750574" w:rsidRPr="00CD218C" w14:paraId="13DD8BE9" w14:textId="77777777" w:rsidTr="00800BD4">
        <w:tc>
          <w:tcPr>
            <w:tcW w:w="1980" w:type="dxa"/>
          </w:tcPr>
          <w:p w14:paraId="2DD51ACA" w14:textId="323619FC" w:rsidR="00750574" w:rsidRPr="00B00046" w:rsidRDefault="00750574" w:rsidP="00750574">
            <w:r>
              <w:t>Note:</w:t>
            </w:r>
          </w:p>
        </w:tc>
        <w:tc>
          <w:tcPr>
            <w:tcW w:w="7625" w:type="dxa"/>
          </w:tcPr>
          <w:p w14:paraId="608F971C" w14:textId="77777777" w:rsidR="00750574" w:rsidRPr="00930CD4" w:rsidRDefault="00750574" w:rsidP="004B5194">
            <w:pPr>
              <w:spacing w:after="160" w:line="278" w:lineRule="auto"/>
              <w:rPr>
                <w:lang w:val="en-US"/>
              </w:rPr>
            </w:pPr>
            <w:r w:rsidRPr="00930CD4">
              <w:rPr>
                <w:lang w:val="en-US"/>
              </w:rPr>
              <w:t>Although the cloze text is adapted from a graded reader used in class, the missing words belong to universal A1 semantic fields and can be supplied by any learner who understands simple narratives. The task therefore maintains CEFR validity, does not assess literary recall, and strengthens the perceived continuity between classroom learning and assessment.</w:t>
            </w:r>
          </w:p>
          <w:p w14:paraId="63717D37" w14:textId="77777777" w:rsidR="00750574" w:rsidRPr="004B5194" w:rsidRDefault="00750574" w:rsidP="004B5194">
            <w:pPr>
              <w:spacing w:after="160" w:line="278" w:lineRule="auto"/>
              <w:rPr>
                <w:lang w:val="en-US"/>
              </w:rPr>
            </w:pPr>
          </w:p>
        </w:tc>
      </w:tr>
    </w:tbl>
    <w:p w14:paraId="428FFB0D" w14:textId="6CEFD146" w:rsidR="008624CC" w:rsidRDefault="008624CC" w:rsidP="00812E57">
      <w:pPr>
        <w:rPr>
          <w:b/>
          <w:bCs/>
        </w:rPr>
      </w:pPr>
    </w:p>
    <w:tbl>
      <w:tblPr>
        <w:tblStyle w:val="TableGrid"/>
        <w:tblW w:w="0" w:type="auto"/>
        <w:tblLook w:val="04A0" w:firstRow="1" w:lastRow="0" w:firstColumn="1" w:lastColumn="0" w:noHBand="0" w:noVBand="1"/>
      </w:tblPr>
      <w:tblGrid>
        <w:gridCol w:w="1980"/>
        <w:gridCol w:w="7625"/>
      </w:tblGrid>
      <w:tr w:rsidR="00741A16" w:rsidRPr="008624CC" w14:paraId="7CFCC57B" w14:textId="77777777" w:rsidTr="00800BD4">
        <w:tc>
          <w:tcPr>
            <w:tcW w:w="1980" w:type="dxa"/>
            <w:shd w:val="clear" w:color="auto" w:fill="92D050"/>
          </w:tcPr>
          <w:p w14:paraId="059F29EE" w14:textId="58D40AA6" w:rsidR="00741A16" w:rsidRPr="00080B8F" w:rsidRDefault="00741A16" w:rsidP="00800BD4">
            <w:pPr>
              <w:rPr>
                <w:b/>
                <w:bCs/>
                <w:lang w:val="en-US"/>
              </w:rPr>
            </w:pPr>
            <w:r>
              <w:rPr>
                <w:b/>
                <w:bCs/>
                <w:lang w:val="en-US"/>
              </w:rPr>
              <w:lastRenderedPageBreak/>
              <w:t>Task 4</w:t>
            </w:r>
          </w:p>
          <w:p w14:paraId="4618458F" w14:textId="77777777" w:rsidR="00741A16" w:rsidRDefault="00741A16" w:rsidP="00800BD4">
            <w:pPr>
              <w:rPr>
                <w:lang w:val="en-US"/>
              </w:rPr>
            </w:pPr>
          </w:p>
        </w:tc>
        <w:tc>
          <w:tcPr>
            <w:tcW w:w="7625" w:type="dxa"/>
            <w:shd w:val="clear" w:color="auto" w:fill="92D050"/>
          </w:tcPr>
          <w:p w14:paraId="2C315E56" w14:textId="59F3C6D3" w:rsidR="00741A16" w:rsidRPr="008624CC" w:rsidRDefault="004B5194" w:rsidP="00800BD4">
            <w:pPr>
              <w:rPr>
                <w:b/>
                <w:bCs/>
                <w:lang w:val="en-US"/>
              </w:rPr>
            </w:pPr>
            <w:r>
              <w:rPr>
                <w:b/>
                <w:bCs/>
                <w:lang w:val="en-US"/>
              </w:rPr>
              <w:t>Grammar Multiple Choice</w:t>
            </w:r>
          </w:p>
        </w:tc>
      </w:tr>
      <w:tr w:rsidR="00741A16" w:rsidRPr="00083A30" w14:paraId="4506AF9B" w14:textId="77777777" w:rsidTr="00800BD4">
        <w:tc>
          <w:tcPr>
            <w:tcW w:w="1980" w:type="dxa"/>
          </w:tcPr>
          <w:p w14:paraId="08310163" w14:textId="77777777" w:rsidR="00741A16" w:rsidRDefault="00741A16" w:rsidP="00800BD4">
            <w:pPr>
              <w:rPr>
                <w:lang w:val="en-US"/>
              </w:rPr>
            </w:pPr>
            <w:r>
              <w:rPr>
                <w:lang w:val="en-US"/>
              </w:rPr>
              <w:t>Purpose of Task:</w:t>
            </w:r>
          </w:p>
        </w:tc>
        <w:tc>
          <w:tcPr>
            <w:tcW w:w="7625" w:type="dxa"/>
          </w:tcPr>
          <w:p w14:paraId="4BBAA25E" w14:textId="77777777" w:rsidR="005F2A75" w:rsidRPr="005F2A75" w:rsidRDefault="005F2A75" w:rsidP="004B5194">
            <w:pPr>
              <w:spacing w:after="160" w:line="278" w:lineRule="auto"/>
              <w:rPr>
                <w:lang w:val="en-US"/>
              </w:rPr>
            </w:pPr>
            <w:r w:rsidRPr="005F2A75">
              <w:rPr>
                <w:lang w:val="en-US"/>
              </w:rPr>
              <w:t>This task assesses basic A1 grammar control within familiar narrative content.</w:t>
            </w:r>
            <w:r w:rsidRPr="005F2A75">
              <w:rPr>
                <w:lang w:val="en-US"/>
              </w:rPr>
              <w:br/>
              <w:t>Learners must choose the correct grammatical form from four options.</w:t>
            </w:r>
            <w:r w:rsidRPr="005F2A75">
              <w:rPr>
                <w:lang w:val="en-US"/>
              </w:rPr>
              <w:br/>
              <w:t>It targets:</w:t>
            </w:r>
          </w:p>
          <w:p w14:paraId="51F3D29A" w14:textId="77777777" w:rsidR="005F2A75" w:rsidRPr="005F2A75" w:rsidRDefault="005F2A75" w:rsidP="004B5194">
            <w:pPr>
              <w:numPr>
                <w:ilvl w:val="0"/>
                <w:numId w:val="36"/>
              </w:numPr>
              <w:spacing w:after="160" w:line="278" w:lineRule="auto"/>
              <w:rPr>
                <w:lang w:val="en-US"/>
              </w:rPr>
            </w:pPr>
            <w:r w:rsidRPr="005F2A75">
              <w:rPr>
                <w:lang w:val="en-US"/>
              </w:rPr>
              <w:t>the verb be</w:t>
            </w:r>
          </w:p>
          <w:p w14:paraId="11E351B6" w14:textId="77777777" w:rsidR="005F2A75" w:rsidRPr="005F2A75" w:rsidRDefault="005F2A75" w:rsidP="004B5194">
            <w:pPr>
              <w:numPr>
                <w:ilvl w:val="0"/>
                <w:numId w:val="36"/>
              </w:numPr>
              <w:spacing w:after="160" w:line="278" w:lineRule="auto"/>
              <w:rPr>
                <w:lang w:val="en-US"/>
              </w:rPr>
            </w:pPr>
            <w:r w:rsidRPr="005F2A75">
              <w:rPr>
                <w:lang w:val="en-US"/>
              </w:rPr>
              <w:t>present simple forms</w:t>
            </w:r>
          </w:p>
          <w:p w14:paraId="58C27EF2" w14:textId="77777777" w:rsidR="005F2A75" w:rsidRPr="005F2A75" w:rsidRDefault="005F2A75" w:rsidP="004B5194">
            <w:pPr>
              <w:numPr>
                <w:ilvl w:val="0"/>
                <w:numId w:val="36"/>
              </w:numPr>
              <w:spacing w:after="160" w:line="278" w:lineRule="auto"/>
              <w:rPr>
                <w:lang w:val="en-US"/>
              </w:rPr>
            </w:pPr>
            <w:r w:rsidRPr="005F2A75">
              <w:rPr>
                <w:lang w:val="en-US"/>
              </w:rPr>
              <w:t>common conjunctions</w:t>
            </w:r>
          </w:p>
          <w:p w14:paraId="388CDCDC" w14:textId="77777777" w:rsidR="005F2A75" w:rsidRPr="005F2A75" w:rsidRDefault="005F2A75" w:rsidP="004B5194">
            <w:pPr>
              <w:numPr>
                <w:ilvl w:val="0"/>
                <w:numId w:val="36"/>
              </w:numPr>
              <w:spacing w:after="160" w:line="278" w:lineRule="auto"/>
              <w:rPr>
                <w:lang w:val="en-US"/>
              </w:rPr>
            </w:pPr>
            <w:proofErr w:type="gramStart"/>
            <w:r w:rsidRPr="005F2A75">
              <w:rPr>
                <w:lang w:val="en-US"/>
              </w:rPr>
              <w:t>simple</w:t>
            </w:r>
            <w:proofErr w:type="gramEnd"/>
            <w:r w:rsidRPr="005F2A75">
              <w:rPr>
                <w:lang w:val="en-US"/>
              </w:rPr>
              <w:t xml:space="preserve"> prepositions</w:t>
            </w:r>
          </w:p>
          <w:p w14:paraId="0F01C0B0" w14:textId="77777777" w:rsidR="005F2A75" w:rsidRPr="005F2A75" w:rsidRDefault="005F2A75" w:rsidP="004B5194">
            <w:pPr>
              <w:numPr>
                <w:ilvl w:val="0"/>
                <w:numId w:val="36"/>
              </w:numPr>
              <w:spacing w:after="160" w:line="278" w:lineRule="auto"/>
              <w:rPr>
                <w:lang w:val="en-US"/>
              </w:rPr>
            </w:pPr>
            <w:r w:rsidRPr="005F2A75">
              <w:rPr>
                <w:lang w:val="en-US"/>
              </w:rPr>
              <w:t>subject–verb agreement</w:t>
            </w:r>
          </w:p>
          <w:p w14:paraId="5149CE78" w14:textId="77777777" w:rsidR="005F2A75" w:rsidRPr="005F2A75" w:rsidRDefault="005F2A75" w:rsidP="004B5194">
            <w:pPr>
              <w:numPr>
                <w:ilvl w:val="0"/>
                <w:numId w:val="36"/>
              </w:numPr>
              <w:spacing w:after="160" w:line="278" w:lineRule="auto"/>
              <w:rPr>
                <w:lang w:val="en-US"/>
              </w:rPr>
            </w:pPr>
            <w:r w:rsidRPr="005F2A75">
              <w:rPr>
                <w:lang w:val="en-US"/>
              </w:rPr>
              <w:t>“</w:t>
            </w:r>
            <w:proofErr w:type="gramStart"/>
            <w:r w:rsidRPr="005F2A75">
              <w:rPr>
                <w:lang w:val="en-US"/>
              </w:rPr>
              <w:t>good</w:t>
            </w:r>
            <w:proofErr w:type="gramEnd"/>
            <w:r w:rsidRPr="005F2A75">
              <w:rPr>
                <w:lang w:val="en-US"/>
              </w:rPr>
              <w:t xml:space="preserve"> at + gerund” structure</w:t>
            </w:r>
          </w:p>
          <w:p w14:paraId="1782A3B8" w14:textId="77777777" w:rsidR="005F2A75" w:rsidRPr="005F2A75" w:rsidRDefault="005F2A75" w:rsidP="004B5194">
            <w:pPr>
              <w:numPr>
                <w:ilvl w:val="0"/>
                <w:numId w:val="36"/>
              </w:numPr>
              <w:spacing w:after="160" w:line="278" w:lineRule="auto"/>
              <w:rPr>
                <w:lang w:val="en-US"/>
              </w:rPr>
            </w:pPr>
            <w:r w:rsidRPr="005F2A75">
              <w:rPr>
                <w:lang w:val="en-US"/>
              </w:rPr>
              <w:t>very high</w:t>
            </w:r>
            <w:r w:rsidRPr="005F2A75">
              <w:rPr>
                <w:lang w:val="en-US"/>
              </w:rPr>
              <w:noBreakHyphen/>
              <w:t>frequency functional grammar</w:t>
            </w:r>
          </w:p>
          <w:p w14:paraId="09CF8052" w14:textId="77777777" w:rsidR="005F2A75" w:rsidRPr="005F2A75" w:rsidRDefault="005F2A75" w:rsidP="004B5194">
            <w:pPr>
              <w:spacing w:after="160" w:line="278" w:lineRule="auto"/>
              <w:rPr>
                <w:lang w:val="en-US"/>
              </w:rPr>
            </w:pPr>
            <w:r w:rsidRPr="005F2A75">
              <w:rPr>
                <w:lang w:val="en-US"/>
              </w:rPr>
              <w:t>It is designed as a controlled Use</w:t>
            </w:r>
            <w:r w:rsidRPr="005F2A75">
              <w:rPr>
                <w:lang w:val="en-US"/>
              </w:rPr>
              <w:noBreakHyphen/>
              <w:t>of</w:t>
            </w:r>
            <w:r w:rsidRPr="005F2A75">
              <w:rPr>
                <w:lang w:val="en-US"/>
              </w:rPr>
              <w:noBreakHyphen/>
              <w:t>English task, not a reading comprehension task.</w:t>
            </w:r>
          </w:p>
          <w:p w14:paraId="036140FC" w14:textId="77777777" w:rsidR="00741A16" w:rsidRPr="004B5194" w:rsidRDefault="00741A16" w:rsidP="004B5194">
            <w:pPr>
              <w:spacing w:after="160" w:line="278" w:lineRule="auto"/>
              <w:rPr>
                <w:lang w:val="en-US"/>
              </w:rPr>
            </w:pPr>
          </w:p>
        </w:tc>
      </w:tr>
      <w:tr w:rsidR="00741A16" w:rsidRPr="005F796F" w14:paraId="30B3D190" w14:textId="77777777" w:rsidTr="00800BD4">
        <w:tc>
          <w:tcPr>
            <w:tcW w:w="1980" w:type="dxa"/>
          </w:tcPr>
          <w:p w14:paraId="2C8B9FA8" w14:textId="77777777" w:rsidR="00741A16" w:rsidRPr="00BC10F2" w:rsidRDefault="00741A16" w:rsidP="00800BD4">
            <w:r w:rsidRPr="00BC10F2">
              <w:t>CEFR Alignment</w:t>
            </w:r>
            <w:r w:rsidRPr="004846E2">
              <w:t>:</w:t>
            </w:r>
          </w:p>
          <w:p w14:paraId="0378BB6A" w14:textId="77777777" w:rsidR="00741A16" w:rsidRPr="004846E2" w:rsidRDefault="00741A16" w:rsidP="00800BD4">
            <w:pPr>
              <w:rPr>
                <w:lang w:val="en-US"/>
              </w:rPr>
            </w:pPr>
          </w:p>
        </w:tc>
        <w:tc>
          <w:tcPr>
            <w:tcW w:w="7625" w:type="dxa"/>
          </w:tcPr>
          <w:p w14:paraId="03DDC552" w14:textId="77777777" w:rsidR="00E910AD" w:rsidRPr="00E910AD" w:rsidRDefault="00E910AD" w:rsidP="004B5194">
            <w:pPr>
              <w:spacing w:after="160" w:line="278" w:lineRule="auto"/>
              <w:rPr>
                <w:lang w:val="en-US"/>
              </w:rPr>
            </w:pPr>
            <w:r w:rsidRPr="00E910AD">
              <w:rPr>
                <w:lang w:val="en-US"/>
              </w:rPr>
              <w:t>This task aligns with A1 grammatical ability, where learners:</w:t>
            </w:r>
          </w:p>
          <w:p w14:paraId="6DE79A40" w14:textId="77777777" w:rsidR="00E910AD" w:rsidRPr="00E910AD" w:rsidRDefault="00E910AD" w:rsidP="004B5194">
            <w:pPr>
              <w:numPr>
                <w:ilvl w:val="0"/>
                <w:numId w:val="37"/>
              </w:numPr>
              <w:spacing w:after="160" w:line="278" w:lineRule="auto"/>
              <w:rPr>
                <w:lang w:val="en-US"/>
              </w:rPr>
            </w:pPr>
            <w:r w:rsidRPr="00E910AD">
              <w:rPr>
                <w:lang w:val="en-US"/>
              </w:rPr>
              <w:t xml:space="preserve">use very simple grammatical structures, often </w:t>
            </w:r>
            <w:proofErr w:type="spellStart"/>
            <w:r w:rsidRPr="00E910AD">
              <w:rPr>
                <w:lang w:val="en-US"/>
              </w:rPr>
              <w:t>memorised</w:t>
            </w:r>
            <w:proofErr w:type="spellEnd"/>
          </w:p>
          <w:p w14:paraId="691583AE" w14:textId="77777777" w:rsidR="00E910AD" w:rsidRPr="00E910AD" w:rsidRDefault="00E910AD" w:rsidP="004B5194">
            <w:pPr>
              <w:numPr>
                <w:ilvl w:val="0"/>
                <w:numId w:val="37"/>
              </w:numPr>
              <w:spacing w:after="160" w:line="278" w:lineRule="auto"/>
              <w:rPr>
                <w:lang w:val="en-US"/>
              </w:rPr>
            </w:pPr>
            <w:proofErr w:type="spellStart"/>
            <w:r w:rsidRPr="00E910AD">
              <w:rPr>
                <w:lang w:val="en-US"/>
              </w:rPr>
              <w:t>recognise</w:t>
            </w:r>
            <w:proofErr w:type="spellEnd"/>
            <w:r w:rsidRPr="00E910AD">
              <w:rPr>
                <w:lang w:val="en-US"/>
              </w:rPr>
              <w:t xml:space="preserve"> correct forms of very common verbs (be, have, like)</w:t>
            </w:r>
          </w:p>
          <w:p w14:paraId="7969A2EB" w14:textId="77777777" w:rsidR="00E910AD" w:rsidRPr="00E910AD" w:rsidRDefault="00E910AD" w:rsidP="004B5194">
            <w:pPr>
              <w:numPr>
                <w:ilvl w:val="0"/>
                <w:numId w:val="37"/>
              </w:numPr>
              <w:spacing w:after="160" w:line="278" w:lineRule="auto"/>
              <w:rPr>
                <w:lang w:val="en-US"/>
              </w:rPr>
            </w:pPr>
            <w:r w:rsidRPr="00E910AD">
              <w:rPr>
                <w:lang w:val="en-US"/>
              </w:rPr>
              <w:t>use common prepositions of time (on, at, around)</w:t>
            </w:r>
          </w:p>
          <w:p w14:paraId="649C031C" w14:textId="77777777" w:rsidR="00E910AD" w:rsidRPr="00E910AD" w:rsidRDefault="00E910AD" w:rsidP="004B5194">
            <w:pPr>
              <w:numPr>
                <w:ilvl w:val="0"/>
                <w:numId w:val="37"/>
              </w:numPr>
              <w:spacing w:after="160" w:line="278" w:lineRule="auto"/>
              <w:rPr>
                <w:lang w:val="en-US"/>
              </w:rPr>
            </w:pPr>
            <w:r w:rsidRPr="00E910AD">
              <w:rPr>
                <w:lang w:val="en-US"/>
              </w:rPr>
              <w:t>link clauses with very basic connectors like so, but, or</w:t>
            </w:r>
          </w:p>
          <w:p w14:paraId="50303F2F" w14:textId="77777777" w:rsidR="00E910AD" w:rsidRPr="00E910AD" w:rsidRDefault="00E910AD" w:rsidP="004B5194">
            <w:pPr>
              <w:numPr>
                <w:ilvl w:val="0"/>
                <w:numId w:val="37"/>
              </w:numPr>
              <w:spacing w:after="160" w:line="278" w:lineRule="auto"/>
              <w:rPr>
                <w:lang w:val="en-US"/>
              </w:rPr>
            </w:pPr>
            <w:r w:rsidRPr="00E910AD">
              <w:rPr>
                <w:lang w:val="en-US"/>
              </w:rPr>
              <w:t>understand simple subject–verb agreement (she likes, they are)</w:t>
            </w:r>
          </w:p>
          <w:p w14:paraId="0FE3C972" w14:textId="77777777" w:rsidR="00741A16" w:rsidRPr="004B5194" w:rsidRDefault="00741A16" w:rsidP="004B5194">
            <w:pPr>
              <w:spacing w:after="160" w:line="278" w:lineRule="auto"/>
              <w:rPr>
                <w:lang w:val="en-US"/>
              </w:rPr>
            </w:pPr>
          </w:p>
        </w:tc>
      </w:tr>
      <w:tr w:rsidR="00741A16" w:rsidRPr="005F796F" w14:paraId="679B8A5E" w14:textId="77777777" w:rsidTr="00800BD4">
        <w:tc>
          <w:tcPr>
            <w:tcW w:w="1980" w:type="dxa"/>
          </w:tcPr>
          <w:p w14:paraId="7D7B4F29" w14:textId="77777777" w:rsidR="00741A16" w:rsidRPr="0004533F" w:rsidRDefault="00741A16" w:rsidP="00800BD4">
            <w:r w:rsidRPr="0004533F">
              <w:t>Text Profile</w:t>
            </w:r>
            <w:r>
              <w:t>:</w:t>
            </w:r>
          </w:p>
          <w:p w14:paraId="7E98CD87" w14:textId="77777777" w:rsidR="00741A16" w:rsidRDefault="00741A16" w:rsidP="00800BD4">
            <w:pPr>
              <w:rPr>
                <w:lang w:val="en-US"/>
              </w:rPr>
            </w:pPr>
          </w:p>
        </w:tc>
        <w:tc>
          <w:tcPr>
            <w:tcW w:w="7625" w:type="dxa"/>
          </w:tcPr>
          <w:p w14:paraId="726D371B" w14:textId="77777777" w:rsidR="00EC60DA" w:rsidRPr="00EC60DA" w:rsidRDefault="00EC60DA" w:rsidP="004B5194">
            <w:pPr>
              <w:spacing w:after="160" w:line="278" w:lineRule="auto"/>
              <w:rPr>
                <w:lang w:val="en-US"/>
              </w:rPr>
            </w:pPr>
            <w:r w:rsidRPr="00EC60DA">
              <w:rPr>
                <w:lang w:val="en-US"/>
              </w:rPr>
              <w:t>Items are independent multiple</w:t>
            </w:r>
            <w:r w:rsidRPr="00EC60DA">
              <w:rPr>
                <w:lang w:val="en-US"/>
              </w:rPr>
              <w:noBreakHyphen/>
              <w:t>choice sentences, not a continuous text.</w:t>
            </w:r>
          </w:p>
          <w:p w14:paraId="62E7EC8F" w14:textId="77777777" w:rsidR="00EC60DA" w:rsidRPr="00EC60DA" w:rsidRDefault="00EC60DA" w:rsidP="004B5194">
            <w:pPr>
              <w:spacing w:after="160" w:line="278" w:lineRule="auto"/>
              <w:rPr>
                <w:lang w:val="en-US"/>
              </w:rPr>
            </w:pPr>
            <w:r w:rsidRPr="00EC60DA">
              <w:rPr>
                <w:lang w:val="en-US"/>
              </w:rPr>
              <w:t>Each sentence uses simple A1 vocabulary and relies on very basic syntax.</w:t>
            </w:r>
          </w:p>
          <w:p w14:paraId="766B1D90" w14:textId="77777777" w:rsidR="00EC60DA" w:rsidRPr="00EC60DA" w:rsidRDefault="00EC60DA" w:rsidP="004B5194">
            <w:pPr>
              <w:spacing w:after="160" w:line="278" w:lineRule="auto"/>
              <w:rPr>
                <w:lang w:val="en-US"/>
              </w:rPr>
            </w:pPr>
            <w:r w:rsidRPr="00EC60DA">
              <w:rPr>
                <w:lang w:val="en-US"/>
              </w:rPr>
              <w:t xml:space="preserve">Many items are framed around names in Little Women, but: </w:t>
            </w:r>
          </w:p>
          <w:p w14:paraId="065A0192" w14:textId="77777777" w:rsidR="00EC60DA" w:rsidRPr="00EC60DA" w:rsidRDefault="00EC60DA" w:rsidP="004B5194">
            <w:pPr>
              <w:spacing w:after="160" w:line="278" w:lineRule="auto"/>
              <w:rPr>
                <w:lang w:val="en-US"/>
              </w:rPr>
            </w:pPr>
            <w:proofErr w:type="gramStart"/>
            <w:r w:rsidRPr="00EC60DA">
              <w:rPr>
                <w:lang w:val="en-US"/>
              </w:rPr>
              <w:t>the</w:t>
            </w:r>
            <w:proofErr w:type="gramEnd"/>
            <w:r w:rsidRPr="00EC60DA">
              <w:rPr>
                <w:lang w:val="en-US"/>
              </w:rPr>
              <w:t xml:space="preserve"> grammar is generic, and</w:t>
            </w:r>
          </w:p>
          <w:p w14:paraId="45FAF303" w14:textId="77777777" w:rsidR="00EC60DA" w:rsidRPr="00EC60DA" w:rsidRDefault="00EC60DA" w:rsidP="004B5194">
            <w:pPr>
              <w:spacing w:after="160" w:line="278" w:lineRule="auto"/>
              <w:rPr>
                <w:lang w:val="en-US"/>
              </w:rPr>
            </w:pPr>
            <w:proofErr w:type="gramStart"/>
            <w:r w:rsidRPr="00EC60DA">
              <w:rPr>
                <w:lang w:val="en-US"/>
              </w:rPr>
              <w:t>correct</w:t>
            </w:r>
            <w:proofErr w:type="gramEnd"/>
            <w:r w:rsidRPr="00EC60DA">
              <w:rPr>
                <w:lang w:val="en-US"/>
              </w:rPr>
              <w:t xml:space="preserve"> answers do not require plot knowledge.</w:t>
            </w:r>
          </w:p>
          <w:p w14:paraId="4749A40A" w14:textId="77777777" w:rsidR="00EC60DA" w:rsidRPr="00EC60DA" w:rsidRDefault="00EC60DA" w:rsidP="004B5194">
            <w:pPr>
              <w:spacing w:after="160" w:line="278" w:lineRule="auto"/>
              <w:rPr>
                <w:lang w:val="en-US"/>
              </w:rPr>
            </w:pPr>
            <w:r w:rsidRPr="00EC60DA">
              <w:rPr>
                <w:lang w:val="en-US"/>
              </w:rPr>
              <w:t>Learners who have not read the graded reader can answer every item.</w:t>
            </w:r>
          </w:p>
          <w:p w14:paraId="503A4CA7" w14:textId="77777777" w:rsidR="00741A16" w:rsidRPr="004B5194" w:rsidRDefault="00741A16" w:rsidP="004B5194">
            <w:pPr>
              <w:spacing w:after="160" w:line="278" w:lineRule="auto"/>
              <w:rPr>
                <w:lang w:val="en-US"/>
              </w:rPr>
            </w:pPr>
          </w:p>
        </w:tc>
      </w:tr>
      <w:tr w:rsidR="00741A16" w:rsidRPr="004E30EE" w14:paraId="287CB4B3" w14:textId="77777777" w:rsidTr="00800BD4">
        <w:tc>
          <w:tcPr>
            <w:tcW w:w="1980" w:type="dxa"/>
          </w:tcPr>
          <w:p w14:paraId="551820F9" w14:textId="77777777" w:rsidR="00741A16" w:rsidRPr="00306AE7" w:rsidRDefault="00741A16" w:rsidP="00800BD4">
            <w:r w:rsidRPr="00306AE7">
              <w:lastRenderedPageBreak/>
              <w:t>Task Format &amp; Item Types</w:t>
            </w:r>
            <w:r>
              <w:t>:</w:t>
            </w:r>
          </w:p>
          <w:p w14:paraId="19B5CEB8" w14:textId="77777777" w:rsidR="00741A16" w:rsidRDefault="00741A16" w:rsidP="00800BD4">
            <w:pPr>
              <w:rPr>
                <w:lang w:val="en-US"/>
              </w:rPr>
            </w:pPr>
          </w:p>
        </w:tc>
        <w:tc>
          <w:tcPr>
            <w:tcW w:w="7625" w:type="dxa"/>
          </w:tcPr>
          <w:p w14:paraId="7A2031A8" w14:textId="1B5ADE25" w:rsidR="00EC60DA" w:rsidRPr="004B5194" w:rsidRDefault="00EC60DA" w:rsidP="004B5194">
            <w:pPr>
              <w:spacing w:after="160" w:line="278" w:lineRule="auto"/>
              <w:rPr>
                <w:lang w:val="en-US"/>
              </w:rPr>
            </w:pPr>
            <w:r w:rsidRPr="004B5194">
              <w:rPr>
                <w:lang w:val="en-US"/>
              </w:rPr>
              <w:t>10 multiple</w:t>
            </w:r>
            <w:r w:rsidRPr="004B5194">
              <w:rPr>
                <w:lang w:val="en-US"/>
              </w:rPr>
              <w:noBreakHyphen/>
              <w:t xml:space="preserve">choice items, each with one correct answer. </w:t>
            </w:r>
          </w:p>
          <w:p w14:paraId="401DF4EA" w14:textId="46C2A29A" w:rsidR="00EC60DA" w:rsidRPr="004B5194" w:rsidRDefault="00EC60DA" w:rsidP="004B5194">
            <w:pPr>
              <w:spacing w:after="160" w:line="278" w:lineRule="auto"/>
              <w:rPr>
                <w:lang w:val="en-US"/>
              </w:rPr>
            </w:pPr>
            <w:r w:rsidRPr="004B5194">
              <w:rPr>
                <w:lang w:val="en-US"/>
              </w:rPr>
              <w:t>All items test one micro</w:t>
            </w:r>
            <w:r w:rsidRPr="004B5194">
              <w:rPr>
                <w:lang w:val="en-US"/>
              </w:rPr>
              <w:noBreakHyphen/>
              <w:t xml:space="preserve">grammar point. </w:t>
            </w:r>
          </w:p>
          <w:p w14:paraId="58498AA6" w14:textId="34174F18" w:rsidR="00EC60DA" w:rsidRPr="004B5194" w:rsidRDefault="00EC60DA" w:rsidP="004B5194">
            <w:pPr>
              <w:spacing w:after="160" w:line="278" w:lineRule="auto"/>
              <w:rPr>
                <w:lang w:val="en-US"/>
              </w:rPr>
            </w:pPr>
            <w:r w:rsidRPr="004B5194">
              <w:rPr>
                <w:lang w:val="en-US"/>
              </w:rPr>
              <w:t xml:space="preserve">Items are independent; failure on one does not affect the others. </w:t>
            </w:r>
          </w:p>
          <w:p w14:paraId="1858F3C0" w14:textId="3E3933D3" w:rsidR="00EC60DA" w:rsidRPr="004B5194" w:rsidRDefault="00EC60DA" w:rsidP="004B5194">
            <w:pPr>
              <w:spacing w:after="160" w:line="278" w:lineRule="auto"/>
              <w:rPr>
                <w:lang w:val="en-US"/>
              </w:rPr>
            </w:pPr>
            <w:r w:rsidRPr="004B5194">
              <w:rPr>
                <w:lang w:val="en-US"/>
              </w:rPr>
              <w:t>All options follow the same pattern (a–d), ensuring reliability.</w:t>
            </w:r>
          </w:p>
          <w:p w14:paraId="3969B99E" w14:textId="77777777" w:rsidR="00E33B87" w:rsidRPr="00E33B87" w:rsidRDefault="00E33B87" w:rsidP="004B5194">
            <w:pPr>
              <w:spacing w:after="160" w:line="278" w:lineRule="auto"/>
              <w:rPr>
                <w:lang w:val="en-US"/>
              </w:rPr>
            </w:pPr>
            <w:r w:rsidRPr="00E33B87">
              <w:rPr>
                <w:lang w:val="en-US"/>
              </w:rPr>
              <w:t>Item types include:</w:t>
            </w:r>
          </w:p>
          <w:p w14:paraId="2802B353" w14:textId="77777777" w:rsidR="00E33B87" w:rsidRPr="00E33B87" w:rsidRDefault="00E33B87" w:rsidP="004B5194">
            <w:pPr>
              <w:spacing w:after="160" w:line="278" w:lineRule="auto"/>
              <w:rPr>
                <w:lang w:val="en-US"/>
              </w:rPr>
            </w:pPr>
            <w:r w:rsidRPr="00E33B87">
              <w:rPr>
                <w:lang w:val="en-US"/>
              </w:rPr>
              <w:t>Verb “to be” (am/is/are)</w:t>
            </w:r>
          </w:p>
          <w:p w14:paraId="0AA6313A" w14:textId="77777777" w:rsidR="00E33B87" w:rsidRPr="00E33B87" w:rsidRDefault="00E33B87" w:rsidP="004B5194">
            <w:pPr>
              <w:spacing w:after="160" w:line="278" w:lineRule="auto"/>
              <w:rPr>
                <w:lang w:val="en-US"/>
              </w:rPr>
            </w:pPr>
            <w:r w:rsidRPr="00E33B87">
              <w:rPr>
                <w:lang w:val="en-US"/>
              </w:rPr>
              <w:t>Simple prepositions (in/on/after/around)</w:t>
            </w:r>
          </w:p>
          <w:p w14:paraId="24BB28C8" w14:textId="77777777" w:rsidR="00E33B87" w:rsidRPr="00E33B87" w:rsidRDefault="00E33B87" w:rsidP="004B5194">
            <w:pPr>
              <w:spacing w:after="160" w:line="278" w:lineRule="auto"/>
              <w:rPr>
                <w:lang w:val="en-US"/>
              </w:rPr>
            </w:pPr>
            <w:r w:rsidRPr="00E33B87">
              <w:rPr>
                <w:lang w:val="en-US"/>
              </w:rPr>
              <w:t>Conjunctions (so/but/or)</w:t>
            </w:r>
          </w:p>
          <w:p w14:paraId="3B1848AA" w14:textId="77777777" w:rsidR="00E33B87" w:rsidRPr="00E33B87" w:rsidRDefault="00E33B87" w:rsidP="004B5194">
            <w:pPr>
              <w:spacing w:after="160" w:line="278" w:lineRule="auto"/>
              <w:rPr>
                <w:lang w:val="en-US"/>
              </w:rPr>
            </w:pPr>
            <w:r w:rsidRPr="00E33B87">
              <w:rPr>
                <w:lang w:val="en-US"/>
              </w:rPr>
              <w:t>Present simple tense</w:t>
            </w:r>
          </w:p>
          <w:p w14:paraId="2DA86A97" w14:textId="77777777" w:rsidR="00E33B87" w:rsidRPr="00E33B87" w:rsidRDefault="00E33B87" w:rsidP="004B5194">
            <w:pPr>
              <w:spacing w:after="160" w:line="278" w:lineRule="auto"/>
              <w:rPr>
                <w:lang w:val="en-US"/>
              </w:rPr>
            </w:pPr>
            <w:r w:rsidRPr="00E33B87">
              <w:rPr>
                <w:lang w:val="en-US"/>
              </w:rPr>
              <w:t>Subject–verb agreement</w:t>
            </w:r>
          </w:p>
          <w:p w14:paraId="310DEB9D" w14:textId="77777777" w:rsidR="00E33B87" w:rsidRPr="00E33B87" w:rsidRDefault="00E33B87" w:rsidP="004B5194">
            <w:pPr>
              <w:spacing w:after="160" w:line="278" w:lineRule="auto"/>
              <w:rPr>
                <w:lang w:val="en-US"/>
              </w:rPr>
            </w:pPr>
            <w:r w:rsidRPr="00E33B87">
              <w:rPr>
                <w:lang w:val="en-US"/>
              </w:rPr>
              <w:t>Adjective + preposition patterns (“good at”)</w:t>
            </w:r>
          </w:p>
          <w:p w14:paraId="7E14A7D2" w14:textId="77777777" w:rsidR="00E33B87" w:rsidRPr="00E33B87" w:rsidRDefault="00E33B87" w:rsidP="004B5194">
            <w:pPr>
              <w:spacing w:after="160" w:line="278" w:lineRule="auto"/>
              <w:rPr>
                <w:lang w:val="en-US"/>
              </w:rPr>
            </w:pPr>
            <w:r w:rsidRPr="00E33B87">
              <w:rPr>
                <w:lang w:val="en-US"/>
              </w:rPr>
              <w:t>Present simple vs past</w:t>
            </w:r>
          </w:p>
          <w:p w14:paraId="79770F8F" w14:textId="77777777" w:rsidR="00E33B87" w:rsidRPr="00E33B87" w:rsidRDefault="00E33B87" w:rsidP="004B5194">
            <w:pPr>
              <w:spacing w:after="160" w:line="278" w:lineRule="auto"/>
              <w:rPr>
                <w:lang w:val="en-US"/>
              </w:rPr>
            </w:pPr>
            <w:r w:rsidRPr="00E33B87">
              <w:rPr>
                <w:lang w:val="en-US"/>
              </w:rPr>
              <w:t>Listening + verb pattern (listen to)</w:t>
            </w:r>
          </w:p>
          <w:p w14:paraId="0CAA07D4" w14:textId="77777777" w:rsidR="00E33B87" w:rsidRPr="00EC60DA" w:rsidRDefault="00E33B87" w:rsidP="004B5194">
            <w:pPr>
              <w:spacing w:after="160" w:line="278" w:lineRule="auto"/>
              <w:rPr>
                <w:lang w:val="en-US"/>
              </w:rPr>
            </w:pPr>
          </w:p>
          <w:p w14:paraId="0A70E7E3" w14:textId="77777777" w:rsidR="00741A16" w:rsidRPr="004B5194" w:rsidRDefault="00741A16" w:rsidP="004B5194">
            <w:pPr>
              <w:spacing w:after="160" w:line="278" w:lineRule="auto"/>
              <w:rPr>
                <w:lang w:val="en-US"/>
              </w:rPr>
            </w:pPr>
          </w:p>
        </w:tc>
      </w:tr>
      <w:tr w:rsidR="00741A16" w:rsidRPr="005B44A7" w14:paraId="78390053" w14:textId="77777777" w:rsidTr="00800BD4">
        <w:tc>
          <w:tcPr>
            <w:tcW w:w="1980" w:type="dxa"/>
          </w:tcPr>
          <w:p w14:paraId="532D0A92" w14:textId="77777777" w:rsidR="00741A16" w:rsidRPr="00306AE7" w:rsidRDefault="00741A16" w:rsidP="00800BD4">
            <w:r w:rsidRPr="00306AE7">
              <w:t>Cognitive &amp; Linguistic Demands</w:t>
            </w:r>
            <w:r>
              <w:t>:</w:t>
            </w:r>
          </w:p>
          <w:p w14:paraId="01FB7130" w14:textId="77777777" w:rsidR="00741A16" w:rsidRDefault="00741A16" w:rsidP="00800BD4">
            <w:pPr>
              <w:rPr>
                <w:lang w:val="en-US"/>
              </w:rPr>
            </w:pPr>
          </w:p>
        </w:tc>
        <w:tc>
          <w:tcPr>
            <w:tcW w:w="7625" w:type="dxa"/>
          </w:tcPr>
          <w:p w14:paraId="36AB53D2" w14:textId="77777777" w:rsidR="0013181D" w:rsidRPr="0013181D" w:rsidRDefault="0013181D" w:rsidP="004B5194">
            <w:pPr>
              <w:spacing w:after="160" w:line="278" w:lineRule="auto"/>
              <w:rPr>
                <w:lang w:val="en-US"/>
              </w:rPr>
            </w:pPr>
            <w:r w:rsidRPr="0013181D">
              <w:rPr>
                <w:lang w:val="en-US"/>
              </w:rPr>
              <w:t>Cognitive load: LOW</w:t>
            </w:r>
          </w:p>
          <w:p w14:paraId="65BB698B" w14:textId="77777777" w:rsidR="0013181D" w:rsidRPr="0013181D" w:rsidRDefault="0013181D" w:rsidP="004B5194">
            <w:pPr>
              <w:numPr>
                <w:ilvl w:val="0"/>
                <w:numId w:val="40"/>
              </w:numPr>
              <w:spacing w:after="160" w:line="278" w:lineRule="auto"/>
              <w:rPr>
                <w:lang w:val="en-US"/>
              </w:rPr>
            </w:pPr>
            <w:r w:rsidRPr="0013181D">
              <w:rPr>
                <w:lang w:val="en-US"/>
              </w:rPr>
              <w:t>Learners choose from four clear options.</w:t>
            </w:r>
          </w:p>
          <w:p w14:paraId="61CCD38F" w14:textId="77777777" w:rsidR="0013181D" w:rsidRPr="0013181D" w:rsidRDefault="0013181D" w:rsidP="004B5194">
            <w:pPr>
              <w:numPr>
                <w:ilvl w:val="0"/>
                <w:numId w:val="40"/>
              </w:numPr>
              <w:spacing w:after="160" w:line="278" w:lineRule="auto"/>
              <w:rPr>
                <w:lang w:val="en-US"/>
              </w:rPr>
            </w:pPr>
            <w:r w:rsidRPr="0013181D">
              <w:rPr>
                <w:lang w:val="en-US"/>
              </w:rPr>
              <w:t>They do not need to produce full sentences.</w:t>
            </w:r>
          </w:p>
          <w:p w14:paraId="09DCFB88" w14:textId="77777777" w:rsidR="0013181D" w:rsidRPr="0013181D" w:rsidRDefault="0013181D" w:rsidP="004B5194">
            <w:pPr>
              <w:numPr>
                <w:ilvl w:val="0"/>
                <w:numId w:val="40"/>
              </w:numPr>
              <w:spacing w:after="160" w:line="278" w:lineRule="auto"/>
              <w:rPr>
                <w:lang w:val="en-US"/>
              </w:rPr>
            </w:pPr>
            <w:r w:rsidRPr="0013181D">
              <w:rPr>
                <w:lang w:val="en-US"/>
              </w:rPr>
              <w:t>They do not need to understand complex narratives.</w:t>
            </w:r>
          </w:p>
          <w:p w14:paraId="7DAA3711" w14:textId="77777777" w:rsidR="0013181D" w:rsidRPr="0013181D" w:rsidRDefault="0013181D" w:rsidP="004B5194">
            <w:pPr>
              <w:spacing w:after="160" w:line="278" w:lineRule="auto"/>
              <w:rPr>
                <w:lang w:val="en-US"/>
              </w:rPr>
            </w:pPr>
            <w:r w:rsidRPr="0013181D">
              <w:rPr>
                <w:lang w:val="en-US"/>
              </w:rPr>
              <w:t>Linguistic load: A1</w:t>
            </w:r>
            <w:r w:rsidRPr="0013181D">
              <w:rPr>
                <w:lang w:val="en-US"/>
              </w:rPr>
              <w:noBreakHyphen/>
              <w:t>appropriate</w:t>
            </w:r>
          </w:p>
          <w:p w14:paraId="060F7CE4" w14:textId="77777777" w:rsidR="0013181D" w:rsidRPr="0013181D" w:rsidRDefault="0013181D" w:rsidP="004B5194">
            <w:pPr>
              <w:numPr>
                <w:ilvl w:val="0"/>
                <w:numId w:val="41"/>
              </w:numPr>
              <w:spacing w:after="160" w:line="278" w:lineRule="auto"/>
              <w:rPr>
                <w:lang w:val="en-US"/>
              </w:rPr>
            </w:pPr>
            <w:r w:rsidRPr="0013181D">
              <w:rPr>
                <w:lang w:val="en-US"/>
              </w:rPr>
              <w:t>Very basic grammar only</w:t>
            </w:r>
          </w:p>
          <w:p w14:paraId="1B36F818" w14:textId="77777777" w:rsidR="0013181D" w:rsidRPr="0013181D" w:rsidRDefault="0013181D" w:rsidP="004B5194">
            <w:pPr>
              <w:numPr>
                <w:ilvl w:val="0"/>
                <w:numId w:val="41"/>
              </w:numPr>
              <w:spacing w:after="160" w:line="278" w:lineRule="auto"/>
              <w:rPr>
                <w:lang w:val="en-US"/>
              </w:rPr>
            </w:pPr>
            <w:r w:rsidRPr="0013181D">
              <w:rPr>
                <w:lang w:val="en-US"/>
              </w:rPr>
              <w:t>No metalanguage needed (they do not need to know labels like “preposition”)</w:t>
            </w:r>
          </w:p>
          <w:p w14:paraId="7938198C" w14:textId="7B6678B4" w:rsidR="00741A16" w:rsidRPr="004B5194" w:rsidRDefault="0013181D" w:rsidP="004B5194">
            <w:pPr>
              <w:numPr>
                <w:ilvl w:val="0"/>
                <w:numId w:val="41"/>
              </w:numPr>
              <w:spacing w:after="160" w:line="278" w:lineRule="auto"/>
              <w:rPr>
                <w:lang w:val="en-US"/>
              </w:rPr>
            </w:pPr>
            <w:r w:rsidRPr="0013181D">
              <w:rPr>
                <w:lang w:val="en-US"/>
              </w:rPr>
              <w:t>Uses predictable, high</w:t>
            </w:r>
            <w:r w:rsidRPr="0013181D">
              <w:rPr>
                <w:lang w:val="en-US"/>
              </w:rPr>
              <w:noBreakHyphen/>
              <w:t>frequency structures</w:t>
            </w:r>
          </w:p>
        </w:tc>
      </w:tr>
      <w:tr w:rsidR="00741A16" w:rsidRPr="0011510D" w14:paraId="2C4A034B" w14:textId="77777777" w:rsidTr="00800BD4">
        <w:tc>
          <w:tcPr>
            <w:tcW w:w="1980" w:type="dxa"/>
          </w:tcPr>
          <w:p w14:paraId="3DCE62B8" w14:textId="77777777" w:rsidR="00741A16" w:rsidRPr="00B00046" w:rsidRDefault="00741A16" w:rsidP="00800BD4">
            <w:r w:rsidRPr="00B00046">
              <w:t>Scoring &amp; Marking Criteria</w:t>
            </w:r>
            <w:r>
              <w:t>:</w:t>
            </w:r>
          </w:p>
          <w:p w14:paraId="31ADFC58" w14:textId="77777777" w:rsidR="00741A16" w:rsidRDefault="00741A16" w:rsidP="00800BD4">
            <w:pPr>
              <w:rPr>
                <w:lang w:val="en-US"/>
              </w:rPr>
            </w:pPr>
          </w:p>
        </w:tc>
        <w:tc>
          <w:tcPr>
            <w:tcW w:w="7625" w:type="dxa"/>
          </w:tcPr>
          <w:p w14:paraId="7CE3EC4E" w14:textId="26CB9A95" w:rsidR="00667024" w:rsidRPr="00714B89" w:rsidRDefault="00667024" w:rsidP="00714B89">
            <w:pPr>
              <w:pStyle w:val="ListParagraph"/>
              <w:numPr>
                <w:ilvl w:val="0"/>
                <w:numId w:val="41"/>
              </w:numPr>
              <w:rPr>
                <w:lang w:val="en-US"/>
              </w:rPr>
            </w:pPr>
            <w:r w:rsidRPr="00714B89">
              <w:rPr>
                <w:lang w:val="en-US"/>
              </w:rPr>
              <w:t xml:space="preserve">1 mark per question </w:t>
            </w:r>
          </w:p>
          <w:p w14:paraId="4EED5EAD" w14:textId="3C661597" w:rsidR="00667024" w:rsidRPr="00714B89" w:rsidRDefault="00667024" w:rsidP="00714B89">
            <w:pPr>
              <w:pStyle w:val="ListParagraph"/>
              <w:numPr>
                <w:ilvl w:val="0"/>
                <w:numId w:val="41"/>
              </w:numPr>
              <w:rPr>
                <w:lang w:val="en-US"/>
              </w:rPr>
            </w:pPr>
            <w:r w:rsidRPr="00714B89">
              <w:rPr>
                <w:lang w:val="en-US"/>
              </w:rPr>
              <w:t xml:space="preserve">Total = 10% of overall exam score </w:t>
            </w:r>
          </w:p>
          <w:p w14:paraId="0355FF46" w14:textId="1FDDEC0E" w:rsidR="00667024" w:rsidRPr="00714B89" w:rsidRDefault="00667024" w:rsidP="00714B89">
            <w:pPr>
              <w:pStyle w:val="ListParagraph"/>
              <w:numPr>
                <w:ilvl w:val="0"/>
                <w:numId w:val="41"/>
              </w:numPr>
              <w:rPr>
                <w:lang w:val="en-US"/>
              </w:rPr>
            </w:pPr>
            <w:r w:rsidRPr="00714B89">
              <w:rPr>
                <w:lang w:val="en-US"/>
              </w:rPr>
              <w:t xml:space="preserve">Only the letter (a/b/c/d) is required on the answer sheet </w:t>
            </w:r>
          </w:p>
          <w:p w14:paraId="152ECD8A" w14:textId="274F0D4A" w:rsidR="00667024" w:rsidRPr="00714B89" w:rsidRDefault="00667024" w:rsidP="00714B89">
            <w:pPr>
              <w:pStyle w:val="ListParagraph"/>
              <w:numPr>
                <w:ilvl w:val="0"/>
                <w:numId w:val="41"/>
              </w:numPr>
              <w:rPr>
                <w:lang w:val="en-US"/>
              </w:rPr>
            </w:pPr>
            <w:r w:rsidRPr="00714B89">
              <w:rPr>
                <w:lang w:val="en-US"/>
              </w:rPr>
              <w:t xml:space="preserve">All correct answers are objective and unambiguous </w:t>
            </w:r>
          </w:p>
          <w:p w14:paraId="3F8FE7F2" w14:textId="12E32D0D" w:rsidR="00667024" w:rsidRPr="00714B89" w:rsidRDefault="00667024" w:rsidP="00714B89">
            <w:pPr>
              <w:pStyle w:val="ListParagraph"/>
              <w:numPr>
                <w:ilvl w:val="0"/>
                <w:numId w:val="41"/>
              </w:numPr>
              <w:rPr>
                <w:lang w:val="en-US"/>
              </w:rPr>
            </w:pPr>
            <w:r w:rsidRPr="00714B89">
              <w:rPr>
                <w:lang w:val="en-US"/>
              </w:rPr>
              <w:t xml:space="preserve">Spelling is irrelevant because responses are letters </w:t>
            </w:r>
          </w:p>
          <w:p w14:paraId="0EC20D54" w14:textId="625137C2" w:rsidR="00667024" w:rsidRPr="00714B89" w:rsidRDefault="00667024" w:rsidP="00714B89">
            <w:pPr>
              <w:pStyle w:val="ListParagraph"/>
              <w:numPr>
                <w:ilvl w:val="0"/>
                <w:numId w:val="41"/>
              </w:numPr>
              <w:rPr>
                <w:lang w:val="en-US"/>
              </w:rPr>
            </w:pPr>
            <w:r w:rsidRPr="00714B89">
              <w:rPr>
                <w:lang w:val="en-US"/>
              </w:rPr>
              <w:t>Partial credit is not given</w:t>
            </w:r>
          </w:p>
          <w:p w14:paraId="0FF45ABF" w14:textId="77777777" w:rsidR="00741A16" w:rsidRPr="004B5194" w:rsidRDefault="00741A16" w:rsidP="004B5194">
            <w:pPr>
              <w:spacing w:after="160" w:line="278" w:lineRule="auto"/>
              <w:rPr>
                <w:lang w:val="en-US"/>
              </w:rPr>
            </w:pPr>
          </w:p>
        </w:tc>
      </w:tr>
      <w:tr w:rsidR="00741A16" w:rsidRPr="0011510D" w14:paraId="1EE58FEC" w14:textId="77777777" w:rsidTr="00800BD4">
        <w:tc>
          <w:tcPr>
            <w:tcW w:w="1980" w:type="dxa"/>
          </w:tcPr>
          <w:p w14:paraId="2E6D1DAD" w14:textId="77777777" w:rsidR="00741A16" w:rsidRPr="00B00046" w:rsidRDefault="00741A16" w:rsidP="00800BD4">
            <w:r w:rsidRPr="00B00046">
              <w:lastRenderedPageBreak/>
              <w:t>Level Control &amp; Reliability Measures</w:t>
            </w:r>
            <w:r>
              <w:t>:</w:t>
            </w:r>
          </w:p>
          <w:p w14:paraId="2B184FFD" w14:textId="77777777" w:rsidR="00741A16" w:rsidRDefault="00741A16" w:rsidP="00800BD4">
            <w:pPr>
              <w:rPr>
                <w:lang w:val="en-US"/>
              </w:rPr>
            </w:pPr>
          </w:p>
        </w:tc>
        <w:tc>
          <w:tcPr>
            <w:tcW w:w="7625" w:type="dxa"/>
          </w:tcPr>
          <w:p w14:paraId="72C25984" w14:textId="77777777" w:rsidR="006E5467" w:rsidRPr="006E5467" w:rsidRDefault="006E5467" w:rsidP="004B5194">
            <w:pPr>
              <w:spacing w:after="160" w:line="278" w:lineRule="auto"/>
              <w:rPr>
                <w:lang w:val="en-US"/>
              </w:rPr>
            </w:pPr>
            <w:r w:rsidRPr="006E5467">
              <w:rPr>
                <w:lang w:val="en-US"/>
              </w:rPr>
              <w:t>To ensure consistency and CEFR integrity:</w:t>
            </w:r>
          </w:p>
          <w:p w14:paraId="24F11464" w14:textId="77777777" w:rsidR="006E5467" w:rsidRPr="006E5467" w:rsidRDefault="006E5467" w:rsidP="004B5194">
            <w:pPr>
              <w:numPr>
                <w:ilvl w:val="0"/>
                <w:numId w:val="42"/>
              </w:numPr>
              <w:spacing w:after="160" w:line="278" w:lineRule="auto"/>
              <w:rPr>
                <w:lang w:val="en-US"/>
              </w:rPr>
            </w:pPr>
            <w:r w:rsidRPr="006E5467">
              <w:rPr>
                <w:lang w:val="en-US"/>
              </w:rPr>
              <w:t>Only A1 grammar forms are tested.</w:t>
            </w:r>
          </w:p>
          <w:p w14:paraId="4FA8087C" w14:textId="77777777" w:rsidR="006E5467" w:rsidRPr="006E5467" w:rsidRDefault="006E5467" w:rsidP="004B5194">
            <w:pPr>
              <w:numPr>
                <w:ilvl w:val="0"/>
                <w:numId w:val="42"/>
              </w:numPr>
              <w:spacing w:after="160" w:line="278" w:lineRule="auto"/>
              <w:rPr>
                <w:lang w:val="en-US"/>
              </w:rPr>
            </w:pPr>
            <w:r w:rsidRPr="006E5467">
              <w:rPr>
                <w:lang w:val="en-US"/>
              </w:rPr>
              <w:t>No distractor relies on knowledge of the story.</w:t>
            </w:r>
          </w:p>
          <w:p w14:paraId="7C5A53CF" w14:textId="77777777" w:rsidR="006E5467" w:rsidRPr="006E5467" w:rsidRDefault="006E5467" w:rsidP="004B5194">
            <w:pPr>
              <w:numPr>
                <w:ilvl w:val="0"/>
                <w:numId w:val="42"/>
              </w:numPr>
              <w:spacing w:after="160" w:line="278" w:lineRule="auto"/>
              <w:rPr>
                <w:lang w:val="en-US"/>
              </w:rPr>
            </w:pPr>
            <w:r w:rsidRPr="006E5467">
              <w:rPr>
                <w:lang w:val="en-US"/>
              </w:rPr>
              <w:t>Options include only forms A1 learners have seen in class.</w:t>
            </w:r>
          </w:p>
          <w:p w14:paraId="304E3971" w14:textId="77777777" w:rsidR="006E5467" w:rsidRPr="006E5467" w:rsidRDefault="006E5467" w:rsidP="004B5194">
            <w:pPr>
              <w:numPr>
                <w:ilvl w:val="0"/>
                <w:numId w:val="42"/>
              </w:numPr>
              <w:spacing w:after="160" w:line="278" w:lineRule="auto"/>
              <w:rPr>
                <w:lang w:val="en-US"/>
              </w:rPr>
            </w:pPr>
            <w:r w:rsidRPr="006E5467">
              <w:rPr>
                <w:lang w:val="en-US"/>
              </w:rPr>
              <w:t xml:space="preserve">Distractors are clear but not deceptive: </w:t>
            </w:r>
          </w:p>
          <w:p w14:paraId="43FE66AA" w14:textId="77777777" w:rsidR="006E5467" w:rsidRPr="006E5467" w:rsidRDefault="006E5467" w:rsidP="004B5194">
            <w:pPr>
              <w:numPr>
                <w:ilvl w:val="1"/>
                <w:numId w:val="42"/>
              </w:numPr>
              <w:spacing w:after="160" w:line="278" w:lineRule="auto"/>
              <w:rPr>
                <w:lang w:val="en-US"/>
              </w:rPr>
            </w:pPr>
            <w:r w:rsidRPr="006E5467">
              <w:rPr>
                <w:lang w:val="en-US"/>
              </w:rPr>
              <w:t>e.g., is / has / have / had</w:t>
            </w:r>
          </w:p>
          <w:p w14:paraId="11B54D98" w14:textId="77777777" w:rsidR="006E5467" w:rsidRPr="006E5467" w:rsidRDefault="006E5467" w:rsidP="004B5194">
            <w:pPr>
              <w:numPr>
                <w:ilvl w:val="1"/>
                <w:numId w:val="42"/>
              </w:numPr>
              <w:spacing w:after="160" w:line="278" w:lineRule="auto"/>
              <w:rPr>
                <w:lang w:val="en-US"/>
              </w:rPr>
            </w:pPr>
            <w:r w:rsidRPr="006E5467">
              <w:rPr>
                <w:lang w:val="en-US"/>
              </w:rPr>
              <w:t>after / before / between / under</w:t>
            </w:r>
          </w:p>
          <w:p w14:paraId="736E7EC8" w14:textId="77777777" w:rsidR="006E5467" w:rsidRPr="006E5467" w:rsidRDefault="006E5467" w:rsidP="004B5194">
            <w:pPr>
              <w:spacing w:after="160" w:line="278" w:lineRule="auto"/>
              <w:rPr>
                <w:lang w:val="en-US"/>
              </w:rPr>
            </w:pPr>
            <w:r w:rsidRPr="006E5467">
              <w:rPr>
                <w:lang w:val="en-US"/>
              </w:rPr>
              <w:t>To avoid contamination with the Cloze Test (Task 3), none of the cloze answers appear in the multiple</w:t>
            </w:r>
            <w:r w:rsidRPr="006E5467">
              <w:rPr>
                <w:lang w:val="en-US"/>
              </w:rPr>
              <w:noBreakHyphen/>
              <w:t>choice options.</w:t>
            </w:r>
          </w:p>
          <w:p w14:paraId="4DC1CD15" w14:textId="77777777" w:rsidR="00741A16" w:rsidRPr="004B5194" w:rsidRDefault="00741A16" w:rsidP="004B5194">
            <w:pPr>
              <w:spacing w:after="160" w:line="278" w:lineRule="auto"/>
              <w:rPr>
                <w:lang w:val="en-US"/>
              </w:rPr>
            </w:pPr>
          </w:p>
        </w:tc>
      </w:tr>
      <w:tr w:rsidR="00741A16" w:rsidRPr="004F5A9E" w14:paraId="45655100" w14:textId="77777777" w:rsidTr="00800BD4">
        <w:tc>
          <w:tcPr>
            <w:tcW w:w="1980" w:type="dxa"/>
          </w:tcPr>
          <w:p w14:paraId="67CF1CC9" w14:textId="77777777" w:rsidR="00741A16" w:rsidRPr="009A5743" w:rsidRDefault="00741A16" w:rsidP="00800BD4">
            <w:r w:rsidRPr="009A5743">
              <w:t>Administration Guidelines</w:t>
            </w:r>
            <w:r>
              <w:t>:</w:t>
            </w:r>
          </w:p>
          <w:p w14:paraId="0F9032E0" w14:textId="77777777" w:rsidR="00741A16" w:rsidRPr="00B00046" w:rsidRDefault="00741A16" w:rsidP="00800BD4"/>
          <w:p w14:paraId="29FC6569" w14:textId="77777777" w:rsidR="00741A16" w:rsidRDefault="00741A16" w:rsidP="00800BD4">
            <w:pPr>
              <w:rPr>
                <w:lang w:val="en-US"/>
              </w:rPr>
            </w:pPr>
          </w:p>
        </w:tc>
        <w:tc>
          <w:tcPr>
            <w:tcW w:w="7625" w:type="dxa"/>
          </w:tcPr>
          <w:p w14:paraId="6F489E7A" w14:textId="77777777" w:rsidR="006E5467" w:rsidRPr="006E5467" w:rsidRDefault="006E5467" w:rsidP="004B5194">
            <w:pPr>
              <w:spacing w:after="160" w:line="278" w:lineRule="auto"/>
              <w:rPr>
                <w:lang w:val="en-US"/>
              </w:rPr>
            </w:pPr>
            <w:r w:rsidRPr="006E5467">
              <w:rPr>
                <w:lang w:val="en-US"/>
              </w:rPr>
              <w:t>Timing: 5–7 minutes</w:t>
            </w:r>
          </w:p>
          <w:p w14:paraId="4FF4962C" w14:textId="77777777" w:rsidR="006E5467" w:rsidRPr="006E5467" w:rsidRDefault="006E5467" w:rsidP="004B5194">
            <w:pPr>
              <w:spacing w:after="160" w:line="278" w:lineRule="auto"/>
              <w:rPr>
                <w:lang w:val="en-US"/>
              </w:rPr>
            </w:pPr>
            <w:r w:rsidRPr="006E5467">
              <w:rPr>
                <w:lang w:val="en-US"/>
              </w:rPr>
              <w:t>Learners should write only a–d for each item</w:t>
            </w:r>
          </w:p>
          <w:p w14:paraId="7531E688" w14:textId="77777777" w:rsidR="006E5467" w:rsidRPr="006E5467" w:rsidRDefault="006E5467" w:rsidP="004B5194">
            <w:pPr>
              <w:spacing w:after="160" w:line="278" w:lineRule="auto"/>
              <w:rPr>
                <w:lang w:val="en-US"/>
              </w:rPr>
            </w:pPr>
            <w:r w:rsidRPr="006E5467">
              <w:rPr>
                <w:lang w:val="en-US"/>
              </w:rPr>
              <w:t>No dictionaries permitted</w:t>
            </w:r>
          </w:p>
          <w:p w14:paraId="1665D35D" w14:textId="77777777" w:rsidR="006E5467" w:rsidRPr="006E5467" w:rsidRDefault="006E5467" w:rsidP="004B5194">
            <w:pPr>
              <w:spacing w:after="160" w:line="278" w:lineRule="auto"/>
              <w:rPr>
                <w:lang w:val="en-US"/>
              </w:rPr>
            </w:pPr>
            <w:r w:rsidRPr="006E5467">
              <w:rPr>
                <w:lang w:val="en-US"/>
              </w:rPr>
              <w:t>Teacher must read instructions clearly before starting</w:t>
            </w:r>
          </w:p>
          <w:p w14:paraId="5B6A5640" w14:textId="77777777" w:rsidR="006E5467" w:rsidRPr="006E5467" w:rsidRDefault="006E5467" w:rsidP="004B5194">
            <w:pPr>
              <w:spacing w:after="160" w:line="278" w:lineRule="auto"/>
              <w:rPr>
                <w:lang w:val="en-US"/>
              </w:rPr>
            </w:pPr>
            <w:r w:rsidRPr="006E5467">
              <w:rPr>
                <w:lang w:val="en-US"/>
              </w:rPr>
              <w:t>Students should complete this after Tasks 1–3 (standard sequence)</w:t>
            </w:r>
          </w:p>
          <w:p w14:paraId="197BA952" w14:textId="77777777" w:rsidR="006E5467" w:rsidRPr="006E5467" w:rsidRDefault="006E5467" w:rsidP="004B5194">
            <w:pPr>
              <w:spacing w:after="160" w:line="278" w:lineRule="auto"/>
              <w:rPr>
                <w:lang w:val="en-US"/>
              </w:rPr>
            </w:pPr>
            <w:r w:rsidRPr="006E5467">
              <w:rPr>
                <w:lang w:val="en-US"/>
              </w:rPr>
              <w:t xml:space="preserve">This is a short, controlled task placed at the end of the paper to </w:t>
            </w:r>
            <w:proofErr w:type="spellStart"/>
            <w:r w:rsidRPr="006E5467">
              <w:rPr>
                <w:lang w:val="en-US"/>
              </w:rPr>
              <w:t>minimise</w:t>
            </w:r>
            <w:proofErr w:type="spellEnd"/>
            <w:r w:rsidRPr="006E5467">
              <w:rPr>
                <w:lang w:val="en-US"/>
              </w:rPr>
              <w:t xml:space="preserve"> fatigue.</w:t>
            </w:r>
          </w:p>
          <w:p w14:paraId="17236EFB" w14:textId="77777777" w:rsidR="00741A16" w:rsidRPr="004B5194" w:rsidRDefault="00741A16" w:rsidP="004B5194">
            <w:pPr>
              <w:spacing w:after="160" w:line="278" w:lineRule="auto"/>
              <w:rPr>
                <w:lang w:val="en-US"/>
              </w:rPr>
            </w:pPr>
          </w:p>
        </w:tc>
      </w:tr>
      <w:tr w:rsidR="00741A16" w:rsidRPr="00CD218C" w14:paraId="280057BC" w14:textId="77777777" w:rsidTr="00800BD4">
        <w:tc>
          <w:tcPr>
            <w:tcW w:w="1980" w:type="dxa"/>
          </w:tcPr>
          <w:p w14:paraId="5AE14138" w14:textId="77777777" w:rsidR="00741A16" w:rsidRDefault="00741A16" w:rsidP="00800BD4">
            <w:r w:rsidRPr="00B00046">
              <w:t>Interpretation of Results (CEFR Meaning)</w:t>
            </w:r>
            <w:r>
              <w:t>:</w:t>
            </w:r>
          </w:p>
        </w:tc>
        <w:tc>
          <w:tcPr>
            <w:tcW w:w="7625" w:type="dxa"/>
          </w:tcPr>
          <w:p w14:paraId="72676DE6" w14:textId="77777777" w:rsidR="00A475CD" w:rsidRPr="00A475CD" w:rsidRDefault="00A475CD" w:rsidP="004B5194">
            <w:pPr>
              <w:spacing w:after="160" w:line="278" w:lineRule="auto"/>
              <w:rPr>
                <w:lang w:val="en-US"/>
              </w:rPr>
            </w:pPr>
            <w:r w:rsidRPr="00A475CD">
              <w:rPr>
                <w:lang w:val="en-US"/>
              </w:rPr>
              <w:t>This grammar section provides an A1 profile of:</w:t>
            </w:r>
          </w:p>
          <w:p w14:paraId="04F0072C" w14:textId="77777777" w:rsidR="00A475CD" w:rsidRPr="00A475CD" w:rsidRDefault="00A475CD" w:rsidP="004B5194">
            <w:pPr>
              <w:numPr>
                <w:ilvl w:val="0"/>
                <w:numId w:val="44"/>
              </w:numPr>
              <w:spacing w:after="160" w:line="278" w:lineRule="auto"/>
              <w:rPr>
                <w:lang w:val="en-US"/>
              </w:rPr>
            </w:pPr>
            <w:r w:rsidRPr="00A475CD">
              <w:rPr>
                <w:lang w:val="en-US"/>
              </w:rPr>
              <w:t>basic accuracy</w:t>
            </w:r>
          </w:p>
          <w:p w14:paraId="074FD052" w14:textId="77777777" w:rsidR="00A475CD" w:rsidRPr="00A475CD" w:rsidRDefault="00A475CD" w:rsidP="004B5194">
            <w:pPr>
              <w:numPr>
                <w:ilvl w:val="0"/>
                <w:numId w:val="44"/>
              </w:numPr>
              <w:spacing w:after="160" w:line="278" w:lineRule="auto"/>
              <w:rPr>
                <w:lang w:val="en-US"/>
              </w:rPr>
            </w:pPr>
            <w:r w:rsidRPr="00A475CD">
              <w:rPr>
                <w:lang w:val="en-US"/>
              </w:rPr>
              <w:t>recognition of familiar forms</w:t>
            </w:r>
          </w:p>
          <w:p w14:paraId="1BF78925" w14:textId="77777777" w:rsidR="00A475CD" w:rsidRPr="00A475CD" w:rsidRDefault="00A475CD" w:rsidP="004B5194">
            <w:pPr>
              <w:numPr>
                <w:ilvl w:val="0"/>
                <w:numId w:val="44"/>
              </w:numPr>
              <w:spacing w:after="160" w:line="278" w:lineRule="auto"/>
              <w:rPr>
                <w:lang w:val="en-US"/>
              </w:rPr>
            </w:pPr>
            <w:r w:rsidRPr="00A475CD">
              <w:rPr>
                <w:lang w:val="en-US"/>
              </w:rPr>
              <w:t>ability to choose correct structures in context</w:t>
            </w:r>
          </w:p>
          <w:p w14:paraId="31B3818A" w14:textId="77777777" w:rsidR="00E83CDD" w:rsidRPr="004B5194" w:rsidRDefault="006F5BC3" w:rsidP="004B5194">
            <w:pPr>
              <w:spacing w:after="160" w:line="278" w:lineRule="auto"/>
              <w:rPr>
                <w:lang w:val="en-US"/>
              </w:rPr>
            </w:pPr>
            <w:r w:rsidRPr="004B5194">
              <w:rPr>
                <w:lang w:val="en-US"/>
              </w:rPr>
              <w:t>0–2</w:t>
            </w:r>
            <w:r w:rsidR="00E83CDD" w:rsidRPr="004B5194">
              <w:rPr>
                <w:lang w:val="en-US"/>
              </w:rPr>
              <w:t xml:space="preserve"> </w:t>
            </w:r>
            <w:r w:rsidRPr="004B5194">
              <w:rPr>
                <w:lang w:val="en-US"/>
              </w:rPr>
              <w:t>Pre</w:t>
            </w:r>
            <w:r w:rsidRPr="004B5194">
              <w:rPr>
                <w:rFonts w:ascii="Cambria Math" w:hAnsi="Cambria Math" w:cs="Cambria Math"/>
                <w:lang w:val="en-US"/>
              </w:rPr>
              <w:t>‑</w:t>
            </w:r>
            <w:r w:rsidRPr="004B5194">
              <w:rPr>
                <w:lang w:val="en-US"/>
              </w:rPr>
              <w:t>A1: major gaps in basic grammar recognition.</w:t>
            </w:r>
          </w:p>
          <w:p w14:paraId="23468304" w14:textId="77777777" w:rsidR="00E83CDD" w:rsidRPr="004B5194" w:rsidRDefault="006F5BC3" w:rsidP="004B5194">
            <w:pPr>
              <w:spacing w:after="160" w:line="278" w:lineRule="auto"/>
              <w:rPr>
                <w:lang w:val="en-US"/>
              </w:rPr>
            </w:pPr>
            <w:r w:rsidRPr="004B5194">
              <w:rPr>
                <w:lang w:val="en-US"/>
              </w:rPr>
              <w:t>3–4</w:t>
            </w:r>
            <w:r w:rsidR="00E83CDD" w:rsidRPr="004B5194">
              <w:rPr>
                <w:lang w:val="en-US"/>
              </w:rPr>
              <w:t xml:space="preserve"> </w:t>
            </w:r>
            <w:r w:rsidRPr="004B5194">
              <w:rPr>
                <w:lang w:val="en-US"/>
              </w:rPr>
              <w:t>Emerging A1: partial control; inconsistent recognition of simple forms.</w:t>
            </w:r>
          </w:p>
          <w:p w14:paraId="681B9F37" w14:textId="11453E62" w:rsidR="00E83CDD" w:rsidRPr="004B5194" w:rsidRDefault="006F5BC3" w:rsidP="004B5194">
            <w:pPr>
              <w:spacing w:after="160" w:line="278" w:lineRule="auto"/>
              <w:rPr>
                <w:lang w:val="en-US"/>
              </w:rPr>
            </w:pPr>
            <w:r w:rsidRPr="004B5194">
              <w:rPr>
                <w:lang w:val="en-US"/>
              </w:rPr>
              <w:t>5</w:t>
            </w:r>
            <w:r w:rsidR="00B83E0C" w:rsidRPr="004B5194">
              <w:rPr>
                <w:lang w:val="en-US"/>
              </w:rPr>
              <w:t xml:space="preserve"> </w:t>
            </w:r>
            <w:r w:rsidRPr="004B5194">
              <w:rPr>
                <w:lang w:val="en-US"/>
              </w:rPr>
              <w:t>Minimum A1: basic grammar competence</w:t>
            </w:r>
          </w:p>
          <w:p w14:paraId="58E1DE79" w14:textId="7258B6DA" w:rsidR="00E83CDD" w:rsidRPr="004B5194" w:rsidRDefault="006F5BC3" w:rsidP="004B5194">
            <w:pPr>
              <w:spacing w:after="160" w:line="278" w:lineRule="auto"/>
              <w:rPr>
                <w:lang w:val="en-US"/>
              </w:rPr>
            </w:pPr>
            <w:r w:rsidRPr="004B5194">
              <w:rPr>
                <w:lang w:val="en-US"/>
              </w:rPr>
              <w:t>6–7</w:t>
            </w:r>
            <w:r w:rsidR="00B83E0C" w:rsidRPr="004B5194">
              <w:rPr>
                <w:lang w:val="en-US"/>
              </w:rPr>
              <w:t xml:space="preserve"> </w:t>
            </w:r>
            <w:r w:rsidRPr="004B5194">
              <w:rPr>
                <w:lang w:val="en-US"/>
              </w:rPr>
              <w:t>Secure A1: reliable control of common A1 forms</w:t>
            </w:r>
          </w:p>
          <w:p w14:paraId="771CD410" w14:textId="79E57224" w:rsidR="00741A16" w:rsidRPr="004B5194" w:rsidRDefault="006F5BC3" w:rsidP="004B5194">
            <w:pPr>
              <w:spacing w:after="160" w:line="278" w:lineRule="auto"/>
              <w:rPr>
                <w:lang w:val="en-US"/>
              </w:rPr>
            </w:pPr>
            <w:r w:rsidRPr="004B5194">
              <w:rPr>
                <w:lang w:val="en-US"/>
              </w:rPr>
              <w:t>8–10</w:t>
            </w:r>
            <w:r w:rsidR="00B83E0C" w:rsidRPr="004B5194">
              <w:rPr>
                <w:lang w:val="en-US"/>
              </w:rPr>
              <w:t xml:space="preserve"> </w:t>
            </w:r>
            <w:r w:rsidRPr="004B5194">
              <w:rPr>
                <w:lang w:val="en-US"/>
              </w:rPr>
              <w:t>Strong A1: ready for transition to A2 grammar.</w:t>
            </w:r>
          </w:p>
        </w:tc>
      </w:tr>
    </w:tbl>
    <w:p w14:paraId="3D466B03" w14:textId="77777777" w:rsidR="00A819FC" w:rsidRDefault="00A819FC" w:rsidP="00812E57">
      <w:pPr>
        <w:rPr>
          <w:b/>
          <w:bCs/>
        </w:rPr>
      </w:pPr>
    </w:p>
    <w:tbl>
      <w:tblPr>
        <w:tblStyle w:val="TableGrid"/>
        <w:tblW w:w="0" w:type="auto"/>
        <w:tblLook w:val="04A0" w:firstRow="1" w:lastRow="0" w:firstColumn="1" w:lastColumn="0" w:noHBand="0" w:noVBand="1"/>
      </w:tblPr>
      <w:tblGrid>
        <w:gridCol w:w="1980"/>
        <w:gridCol w:w="7625"/>
      </w:tblGrid>
      <w:tr w:rsidR="004B5194" w:rsidRPr="008624CC" w14:paraId="2E092C7C" w14:textId="77777777" w:rsidTr="00800BD4">
        <w:tc>
          <w:tcPr>
            <w:tcW w:w="1980" w:type="dxa"/>
            <w:shd w:val="clear" w:color="auto" w:fill="92D050"/>
          </w:tcPr>
          <w:p w14:paraId="36B767BE" w14:textId="6A6C7FB7" w:rsidR="004B5194" w:rsidRPr="00080B8F" w:rsidRDefault="004B5194" w:rsidP="00800BD4">
            <w:pPr>
              <w:rPr>
                <w:b/>
                <w:bCs/>
                <w:lang w:val="en-US"/>
              </w:rPr>
            </w:pPr>
            <w:r>
              <w:rPr>
                <w:b/>
                <w:bCs/>
                <w:lang w:val="en-US"/>
              </w:rPr>
              <w:t>Task 5</w:t>
            </w:r>
          </w:p>
          <w:p w14:paraId="3513B852" w14:textId="77777777" w:rsidR="004B5194" w:rsidRDefault="004B5194" w:rsidP="00800BD4">
            <w:pPr>
              <w:rPr>
                <w:lang w:val="en-US"/>
              </w:rPr>
            </w:pPr>
          </w:p>
        </w:tc>
        <w:tc>
          <w:tcPr>
            <w:tcW w:w="7625" w:type="dxa"/>
            <w:shd w:val="clear" w:color="auto" w:fill="92D050"/>
          </w:tcPr>
          <w:p w14:paraId="5092E287" w14:textId="731B2CC9" w:rsidR="004B5194" w:rsidRPr="008624CC" w:rsidRDefault="004B5194" w:rsidP="00800BD4">
            <w:pPr>
              <w:rPr>
                <w:b/>
                <w:bCs/>
                <w:lang w:val="en-US"/>
              </w:rPr>
            </w:pPr>
            <w:r>
              <w:rPr>
                <w:b/>
                <w:bCs/>
                <w:lang w:val="en-US"/>
              </w:rPr>
              <w:t>Composition</w:t>
            </w:r>
          </w:p>
        </w:tc>
      </w:tr>
      <w:tr w:rsidR="004B5194" w:rsidRPr="00083A30" w14:paraId="5E32D104" w14:textId="77777777" w:rsidTr="00800BD4">
        <w:tc>
          <w:tcPr>
            <w:tcW w:w="1980" w:type="dxa"/>
          </w:tcPr>
          <w:p w14:paraId="1AE860D7" w14:textId="77777777" w:rsidR="00ED24EA" w:rsidRPr="00ED24EA" w:rsidRDefault="00ED24EA" w:rsidP="00ED24EA">
            <w:r w:rsidRPr="00ED24EA">
              <w:lastRenderedPageBreak/>
              <w:t>Purpose of the Task</w:t>
            </w:r>
          </w:p>
          <w:p w14:paraId="30FC69EA" w14:textId="7C29F714" w:rsidR="004B5194" w:rsidRDefault="004B5194" w:rsidP="00800BD4">
            <w:pPr>
              <w:rPr>
                <w:lang w:val="en-US"/>
              </w:rPr>
            </w:pPr>
          </w:p>
        </w:tc>
        <w:tc>
          <w:tcPr>
            <w:tcW w:w="7625" w:type="dxa"/>
          </w:tcPr>
          <w:p w14:paraId="6BD7CBB2" w14:textId="77777777" w:rsidR="00770FA1" w:rsidRPr="00770FA1" w:rsidRDefault="00770FA1" w:rsidP="00770FA1">
            <w:pPr>
              <w:spacing w:after="160" w:line="278" w:lineRule="auto"/>
            </w:pPr>
            <w:r w:rsidRPr="00770FA1">
              <w:t xml:space="preserve">This writing task assesses the learner’s ability to produce </w:t>
            </w:r>
            <w:r w:rsidRPr="00770FA1">
              <w:rPr>
                <w:b/>
                <w:bCs/>
              </w:rPr>
              <w:t>a short, simple email</w:t>
            </w:r>
            <w:r w:rsidRPr="00770FA1">
              <w:t xml:space="preserve"> of </w:t>
            </w:r>
            <w:r w:rsidRPr="00770FA1">
              <w:rPr>
                <w:b/>
                <w:bCs/>
              </w:rPr>
              <w:t>7–10 sentences</w:t>
            </w:r>
            <w:r w:rsidRPr="00770FA1">
              <w:t>, giving basic information about a study routine, location, likes/dislikes, and simple plans.</w:t>
            </w:r>
          </w:p>
          <w:p w14:paraId="50AE6F2A" w14:textId="77777777" w:rsidR="00770FA1" w:rsidRPr="00770FA1" w:rsidRDefault="00770FA1" w:rsidP="00770FA1">
            <w:pPr>
              <w:spacing w:after="160" w:line="278" w:lineRule="auto"/>
            </w:pPr>
            <w:r w:rsidRPr="00770FA1">
              <w:t>At A1, writing tasks should elicit:</w:t>
            </w:r>
          </w:p>
          <w:p w14:paraId="4EEB6FB4" w14:textId="77777777" w:rsidR="00770FA1" w:rsidRPr="00770FA1" w:rsidRDefault="00770FA1" w:rsidP="00770FA1">
            <w:pPr>
              <w:numPr>
                <w:ilvl w:val="0"/>
                <w:numId w:val="47"/>
              </w:numPr>
              <w:spacing w:after="160" w:line="278" w:lineRule="auto"/>
            </w:pPr>
            <w:r w:rsidRPr="00770FA1">
              <w:t>simple sentences</w:t>
            </w:r>
          </w:p>
          <w:p w14:paraId="3929373D" w14:textId="77777777" w:rsidR="00770FA1" w:rsidRPr="00770FA1" w:rsidRDefault="00770FA1" w:rsidP="00770FA1">
            <w:pPr>
              <w:numPr>
                <w:ilvl w:val="0"/>
                <w:numId w:val="47"/>
              </w:numPr>
              <w:spacing w:after="160" w:line="278" w:lineRule="auto"/>
            </w:pPr>
            <w:r w:rsidRPr="00770FA1">
              <w:t>basic connectors</w:t>
            </w:r>
          </w:p>
          <w:p w14:paraId="7D38F9BF" w14:textId="77777777" w:rsidR="00770FA1" w:rsidRPr="00770FA1" w:rsidRDefault="00770FA1" w:rsidP="00770FA1">
            <w:pPr>
              <w:numPr>
                <w:ilvl w:val="0"/>
                <w:numId w:val="47"/>
              </w:numPr>
              <w:spacing w:after="160" w:line="278" w:lineRule="auto"/>
            </w:pPr>
            <w:r w:rsidRPr="00770FA1">
              <w:t>high</w:t>
            </w:r>
            <w:r w:rsidRPr="00770FA1">
              <w:noBreakHyphen/>
              <w:t>frequency vocabulary</w:t>
            </w:r>
          </w:p>
          <w:p w14:paraId="0DD20562" w14:textId="77777777" w:rsidR="00770FA1" w:rsidRPr="00770FA1" w:rsidRDefault="00770FA1" w:rsidP="00770FA1">
            <w:pPr>
              <w:numPr>
                <w:ilvl w:val="0"/>
                <w:numId w:val="47"/>
              </w:numPr>
              <w:spacing w:after="160" w:line="278" w:lineRule="auto"/>
            </w:pPr>
            <w:r w:rsidRPr="00770FA1">
              <w:t>personal information</w:t>
            </w:r>
          </w:p>
          <w:p w14:paraId="4D2530C8" w14:textId="77777777" w:rsidR="00770FA1" w:rsidRPr="00770FA1" w:rsidRDefault="00770FA1" w:rsidP="00770FA1">
            <w:pPr>
              <w:numPr>
                <w:ilvl w:val="0"/>
                <w:numId w:val="47"/>
              </w:numPr>
              <w:spacing w:after="160" w:line="278" w:lineRule="auto"/>
            </w:pPr>
            <w:r w:rsidRPr="00770FA1">
              <w:t>familiar topic areas</w:t>
            </w:r>
          </w:p>
          <w:p w14:paraId="526DED3B" w14:textId="77777777" w:rsidR="004B5194" w:rsidRPr="004B5194" w:rsidRDefault="004B5194" w:rsidP="00800BD4">
            <w:pPr>
              <w:spacing w:after="160" w:line="278" w:lineRule="auto"/>
              <w:rPr>
                <w:lang w:val="en-US"/>
              </w:rPr>
            </w:pPr>
          </w:p>
        </w:tc>
      </w:tr>
      <w:tr w:rsidR="004B5194" w:rsidRPr="005F796F" w14:paraId="2118DDF9" w14:textId="77777777" w:rsidTr="00800BD4">
        <w:tc>
          <w:tcPr>
            <w:tcW w:w="1980" w:type="dxa"/>
          </w:tcPr>
          <w:p w14:paraId="13115E08" w14:textId="77777777" w:rsidR="00803811" w:rsidRPr="00803811" w:rsidRDefault="00803811" w:rsidP="00803811">
            <w:r w:rsidRPr="00803811">
              <w:t>CEFR Level &amp; Descriptor Alignment (A1)</w:t>
            </w:r>
          </w:p>
          <w:p w14:paraId="580645FE" w14:textId="77777777" w:rsidR="004B5194" w:rsidRPr="00803811" w:rsidRDefault="004B5194" w:rsidP="00800BD4"/>
        </w:tc>
        <w:tc>
          <w:tcPr>
            <w:tcW w:w="7625" w:type="dxa"/>
          </w:tcPr>
          <w:p w14:paraId="3250F44D" w14:textId="77777777" w:rsidR="00FF0F50" w:rsidRPr="00FF0F50" w:rsidRDefault="00FF0F50" w:rsidP="00FF0F50">
            <w:pPr>
              <w:spacing w:after="160" w:line="278" w:lineRule="auto"/>
            </w:pPr>
            <w:r w:rsidRPr="00FF0F50">
              <w:t>The task aligns with CEFR A1 Writing descriptors, where learners:</w:t>
            </w:r>
          </w:p>
          <w:p w14:paraId="66B90569" w14:textId="77777777" w:rsidR="00FF0F50" w:rsidRPr="00FF0F50" w:rsidRDefault="00FF0F50" w:rsidP="00FF0F50">
            <w:pPr>
              <w:numPr>
                <w:ilvl w:val="0"/>
                <w:numId w:val="48"/>
              </w:numPr>
              <w:spacing w:after="160" w:line="278" w:lineRule="auto"/>
            </w:pPr>
            <w:r w:rsidRPr="00FF0F50">
              <w:t>“</w:t>
            </w:r>
            <w:proofErr w:type="gramStart"/>
            <w:r w:rsidRPr="00FF0F50">
              <w:t>can</w:t>
            </w:r>
            <w:proofErr w:type="gramEnd"/>
            <w:r w:rsidRPr="00FF0F50">
              <w:t xml:space="preserve"> write </w:t>
            </w:r>
            <w:r w:rsidRPr="00FF0F50">
              <w:rPr>
                <w:b/>
                <w:bCs/>
              </w:rPr>
              <w:t>short, simple</w:t>
            </w:r>
            <w:r w:rsidRPr="00FF0F50">
              <w:t xml:space="preserve"> messages and notes.”</w:t>
            </w:r>
          </w:p>
          <w:p w14:paraId="63118C5F" w14:textId="77777777" w:rsidR="00FF0F50" w:rsidRPr="00FF0F50" w:rsidRDefault="00FF0F50" w:rsidP="00FF0F50">
            <w:pPr>
              <w:numPr>
                <w:ilvl w:val="0"/>
                <w:numId w:val="48"/>
              </w:numPr>
              <w:spacing w:after="160" w:line="278" w:lineRule="auto"/>
            </w:pPr>
            <w:r w:rsidRPr="00FF0F50">
              <w:t>“</w:t>
            </w:r>
            <w:proofErr w:type="gramStart"/>
            <w:r w:rsidRPr="00FF0F50">
              <w:t>can</w:t>
            </w:r>
            <w:proofErr w:type="gramEnd"/>
            <w:r w:rsidRPr="00FF0F50">
              <w:t xml:space="preserve"> write </w:t>
            </w:r>
            <w:r w:rsidRPr="00FF0F50">
              <w:rPr>
                <w:b/>
                <w:bCs/>
              </w:rPr>
              <w:t>very simple sentences</w:t>
            </w:r>
            <w:r w:rsidRPr="00FF0F50">
              <w:t xml:space="preserve"> about themselves, where they live, and what they do.”</w:t>
            </w:r>
          </w:p>
          <w:p w14:paraId="334302B0" w14:textId="77777777" w:rsidR="00FF0F50" w:rsidRPr="00FF0F50" w:rsidRDefault="00FF0F50" w:rsidP="00FF0F50">
            <w:pPr>
              <w:numPr>
                <w:ilvl w:val="0"/>
                <w:numId w:val="48"/>
              </w:numPr>
              <w:spacing w:after="160" w:line="278" w:lineRule="auto"/>
            </w:pPr>
            <w:r w:rsidRPr="00FF0F50">
              <w:t>“</w:t>
            </w:r>
            <w:proofErr w:type="gramStart"/>
            <w:r w:rsidRPr="00FF0F50">
              <w:t>can</w:t>
            </w:r>
            <w:proofErr w:type="gramEnd"/>
            <w:r w:rsidRPr="00FF0F50">
              <w:t xml:space="preserve"> write about </w:t>
            </w:r>
            <w:r w:rsidRPr="00FF0F50">
              <w:rPr>
                <w:b/>
                <w:bCs/>
              </w:rPr>
              <w:t>daily routines</w:t>
            </w:r>
            <w:r w:rsidRPr="00FF0F50">
              <w:t xml:space="preserve"> using simple phrases.”</w:t>
            </w:r>
          </w:p>
          <w:p w14:paraId="2CCADC2D" w14:textId="77777777" w:rsidR="00FF0F50" w:rsidRPr="00FF0F50" w:rsidRDefault="00FF0F50" w:rsidP="00FF0F50">
            <w:pPr>
              <w:numPr>
                <w:ilvl w:val="0"/>
                <w:numId w:val="48"/>
              </w:numPr>
              <w:spacing w:after="160" w:line="278" w:lineRule="auto"/>
            </w:pPr>
            <w:r w:rsidRPr="00FF0F50">
              <w:t>“</w:t>
            </w:r>
            <w:proofErr w:type="gramStart"/>
            <w:r w:rsidRPr="00FF0F50">
              <w:t>can</w:t>
            </w:r>
            <w:proofErr w:type="gramEnd"/>
            <w:r w:rsidRPr="00FF0F50">
              <w:t xml:space="preserve"> express </w:t>
            </w:r>
            <w:r w:rsidRPr="00FF0F50">
              <w:rPr>
                <w:b/>
                <w:bCs/>
              </w:rPr>
              <w:t>likes and dislikes</w:t>
            </w:r>
            <w:r w:rsidRPr="00FF0F50">
              <w:t xml:space="preserve"> in short, simple sentences.”</w:t>
            </w:r>
          </w:p>
          <w:p w14:paraId="7D6D73B3" w14:textId="77777777" w:rsidR="00FF0F50" w:rsidRPr="00FF0F50" w:rsidRDefault="00FF0F50" w:rsidP="00FF0F50">
            <w:pPr>
              <w:numPr>
                <w:ilvl w:val="0"/>
                <w:numId w:val="48"/>
              </w:numPr>
              <w:spacing w:after="160" w:line="278" w:lineRule="auto"/>
            </w:pPr>
            <w:r w:rsidRPr="00FF0F50">
              <w:t>“</w:t>
            </w:r>
            <w:proofErr w:type="gramStart"/>
            <w:r w:rsidRPr="00FF0F50">
              <w:t>can</w:t>
            </w:r>
            <w:proofErr w:type="gramEnd"/>
            <w:r w:rsidRPr="00FF0F50">
              <w:t xml:space="preserve"> write about </w:t>
            </w:r>
            <w:proofErr w:type="gramStart"/>
            <w:r w:rsidRPr="00FF0F50">
              <w:rPr>
                <w:b/>
                <w:bCs/>
              </w:rPr>
              <w:t>future plans</w:t>
            </w:r>
            <w:proofErr w:type="gramEnd"/>
            <w:r w:rsidRPr="00FF0F50">
              <w:t xml:space="preserve"> with basic expressions (‘going to’).”</w:t>
            </w:r>
          </w:p>
          <w:p w14:paraId="6BCC8BB7" w14:textId="77777777" w:rsidR="004B5194" w:rsidRPr="00FF0F50" w:rsidRDefault="004B5194" w:rsidP="00800BD4">
            <w:pPr>
              <w:spacing w:after="160" w:line="278" w:lineRule="auto"/>
            </w:pPr>
          </w:p>
        </w:tc>
      </w:tr>
      <w:tr w:rsidR="004B5194" w:rsidRPr="005F796F" w14:paraId="1AC67291" w14:textId="77777777" w:rsidTr="00800BD4">
        <w:tc>
          <w:tcPr>
            <w:tcW w:w="1980" w:type="dxa"/>
          </w:tcPr>
          <w:p w14:paraId="27898A59" w14:textId="77777777" w:rsidR="00DC4D42" w:rsidRPr="00DC4D42" w:rsidRDefault="00DC4D42" w:rsidP="00DC4D42">
            <w:r w:rsidRPr="00DC4D42">
              <w:t>Input / Prompt Profile</w:t>
            </w:r>
          </w:p>
          <w:p w14:paraId="26A11A49" w14:textId="77777777" w:rsidR="004B5194" w:rsidRDefault="004B5194" w:rsidP="00800BD4">
            <w:pPr>
              <w:rPr>
                <w:lang w:val="en-US"/>
              </w:rPr>
            </w:pPr>
          </w:p>
        </w:tc>
        <w:tc>
          <w:tcPr>
            <w:tcW w:w="7625" w:type="dxa"/>
          </w:tcPr>
          <w:p w14:paraId="1D407F25" w14:textId="77C17EE1" w:rsidR="003B78DE" w:rsidRPr="003B78DE" w:rsidRDefault="003B78DE" w:rsidP="003B78DE">
            <w:pPr>
              <w:pStyle w:val="ListParagraph"/>
              <w:numPr>
                <w:ilvl w:val="0"/>
                <w:numId w:val="48"/>
              </w:numPr>
            </w:pPr>
            <w:r w:rsidRPr="003B78DE">
              <w:rPr>
                <w:b/>
                <w:bCs/>
              </w:rPr>
              <w:t>Genre:</w:t>
            </w:r>
            <w:r w:rsidRPr="003B78DE">
              <w:t xml:space="preserve"> short personal email </w:t>
            </w:r>
          </w:p>
          <w:p w14:paraId="4E5A8236" w14:textId="01559E9B" w:rsidR="003B78DE" w:rsidRPr="003B78DE" w:rsidRDefault="003B78DE" w:rsidP="003B78DE">
            <w:pPr>
              <w:pStyle w:val="ListParagraph"/>
              <w:numPr>
                <w:ilvl w:val="0"/>
                <w:numId w:val="48"/>
              </w:numPr>
            </w:pPr>
            <w:r w:rsidRPr="003B78DE">
              <w:rPr>
                <w:b/>
                <w:bCs/>
              </w:rPr>
              <w:t>Recipient:</w:t>
            </w:r>
            <w:r w:rsidRPr="003B78DE">
              <w:t xml:space="preserve"> friend  </w:t>
            </w:r>
          </w:p>
          <w:p w14:paraId="01422E4F" w14:textId="153040AA" w:rsidR="003B78DE" w:rsidRPr="003B78DE" w:rsidRDefault="003B78DE" w:rsidP="003B78DE">
            <w:pPr>
              <w:pStyle w:val="ListParagraph"/>
              <w:numPr>
                <w:ilvl w:val="0"/>
                <w:numId w:val="48"/>
              </w:numPr>
            </w:pPr>
            <w:r w:rsidRPr="003B78DE">
              <w:rPr>
                <w:b/>
                <w:bCs/>
              </w:rPr>
              <w:t>Tone:</w:t>
            </w:r>
            <w:r w:rsidRPr="003B78DE">
              <w:t xml:space="preserve"> informal/neutral </w:t>
            </w:r>
          </w:p>
          <w:p w14:paraId="62F73442" w14:textId="5FF04FD8" w:rsidR="003B78DE" w:rsidRPr="003B78DE" w:rsidRDefault="003B78DE" w:rsidP="003B78DE">
            <w:pPr>
              <w:pStyle w:val="ListParagraph"/>
              <w:numPr>
                <w:ilvl w:val="0"/>
                <w:numId w:val="48"/>
              </w:numPr>
            </w:pPr>
            <w:r w:rsidRPr="003B78DE">
              <w:rPr>
                <w:b/>
                <w:bCs/>
              </w:rPr>
              <w:t>Length requirement:</w:t>
            </w:r>
            <w:r w:rsidRPr="003B78DE">
              <w:t xml:space="preserve"> 7–10 simple sentences </w:t>
            </w:r>
          </w:p>
          <w:p w14:paraId="409CC495" w14:textId="0EEA2EB4" w:rsidR="003B78DE" w:rsidRPr="003B78DE" w:rsidRDefault="003B78DE" w:rsidP="003B78DE">
            <w:pPr>
              <w:pStyle w:val="ListParagraph"/>
              <w:numPr>
                <w:ilvl w:val="0"/>
                <w:numId w:val="48"/>
              </w:numPr>
            </w:pPr>
            <w:r w:rsidRPr="003B78DE">
              <w:rPr>
                <w:b/>
                <w:bCs/>
              </w:rPr>
              <w:t>Support:</w:t>
            </w:r>
            <w:r w:rsidRPr="003B78DE">
              <w:t xml:space="preserve"> prompt includes bullet</w:t>
            </w:r>
            <w:r w:rsidRPr="003B78DE">
              <w:noBreakHyphen/>
              <w:t xml:space="preserve">point ideas; no additional text </w:t>
            </w:r>
          </w:p>
          <w:p w14:paraId="592E700E" w14:textId="7FE343F4" w:rsidR="003B78DE" w:rsidRPr="003B78DE" w:rsidRDefault="003B78DE" w:rsidP="003B78DE">
            <w:pPr>
              <w:pStyle w:val="ListParagraph"/>
              <w:numPr>
                <w:ilvl w:val="0"/>
                <w:numId w:val="48"/>
              </w:numPr>
            </w:pPr>
            <w:r w:rsidRPr="003B78DE">
              <w:rPr>
                <w:b/>
                <w:bCs/>
              </w:rPr>
              <w:t>Content familiarity:</w:t>
            </w:r>
            <w:r w:rsidRPr="003B78DE">
              <w:t xml:space="preserve"> personal study routine and opinions → highly A1</w:t>
            </w:r>
            <w:r w:rsidRPr="003B78DE">
              <w:noBreakHyphen/>
              <w:t>friendly</w:t>
            </w:r>
          </w:p>
          <w:p w14:paraId="5BDF2620" w14:textId="77777777" w:rsidR="004B5194" w:rsidRPr="003B78DE" w:rsidRDefault="004B5194" w:rsidP="00800BD4">
            <w:pPr>
              <w:spacing w:after="160" w:line="278" w:lineRule="auto"/>
            </w:pPr>
          </w:p>
        </w:tc>
      </w:tr>
      <w:tr w:rsidR="004B5194" w:rsidRPr="004E30EE" w14:paraId="11F8C28C" w14:textId="77777777" w:rsidTr="00800BD4">
        <w:tc>
          <w:tcPr>
            <w:tcW w:w="1980" w:type="dxa"/>
          </w:tcPr>
          <w:p w14:paraId="3F25A7F1" w14:textId="77777777" w:rsidR="005506A0" w:rsidRPr="005506A0" w:rsidRDefault="005506A0" w:rsidP="005506A0">
            <w:r w:rsidRPr="005506A0">
              <w:t>Task Format &amp; Item Type</w:t>
            </w:r>
          </w:p>
          <w:p w14:paraId="2C60199F" w14:textId="77777777" w:rsidR="004B5194" w:rsidRDefault="004B5194" w:rsidP="00800BD4">
            <w:pPr>
              <w:rPr>
                <w:lang w:val="en-US"/>
              </w:rPr>
            </w:pPr>
          </w:p>
        </w:tc>
        <w:tc>
          <w:tcPr>
            <w:tcW w:w="7625" w:type="dxa"/>
          </w:tcPr>
          <w:p w14:paraId="4581987C" w14:textId="77777777" w:rsidR="00A340CE" w:rsidRPr="00A340CE" w:rsidRDefault="00A340CE" w:rsidP="00A340CE">
            <w:pPr>
              <w:spacing w:line="300" w:lineRule="atLeast"/>
              <w:rPr>
                <w:rFonts w:ascii="Segoe UI" w:eastAsia="Times New Roman" w:hAnsi="Segoe UI" w:cs="Segoe UI"/>
                <w:kern w:val="0"/>
                <w:sz w:val="21"/>
                <w:szCs w:val="21"/>
                <w:lang w:eastAsia="en-IE"/>
                <w14:ligatures w14:val="none"/>
              </w:rPr>
            </w:pPr>
            <w:proofErr w:type="gramStart"/>
            <w:r w:rsidRPr="00A340CE">
              <w:rPr>
                <w:rFonts w:ascii="Segoe UI" w:eastAsia="Times New Roman" w:hAnsi="Symbol" w:cs="Segoe UI"/>
                <w:kern w:val="0"/>
                <w:sz w:val="21"/>
                <w:szCs w:val="21"/>
                <w:lang w:eastAsia="en-IE"/>
                <w14:ligatures w14:val="none"/>
              </w:rPr>
              <w:t></w:t>
            </w:r>
            <w:r w:rsidRPr="00A340CE">
              <w:rPr>
                <w:rFonts w:ascii="Segoe UI" w:eastAsia="Times New Roman" w:hAnsi="Segoe UI" w:cs="Segoe UI"/>
                <w:kern w:val="0"/>
                <w:sz w:val="21"/>
                <w:szCs w:val="21"/>
                <w:lang w:eastAsia="en-IE"/>
                <w14:ligatures w14:val="none"/>
              </w:rPr>
              <w:t xml:space="preserve">  Open</w:t>
            </w:r>
            <w:proofErr w:type="gramEnd"/>
            <w:r w:rsidRPr="00A340CE">
              <w:rPr>
                <w:rFonts w:ascii="Segoe UI" w:eastAsia="Times New Roman" w:hAnsi="Segoe UI" w:cs="Segoe UI"/>
                <w:kern w:val="0"/>
                <w:sz w:val="21"/>
                <w:szCs w:val="21"/>
                <w:lang w:eastAsia="en-IE"/>
                <w14:ligatures w14:val="none"/>
              </w:rPr>
              <w:noBreakHyphen/>
              <w:t xml:space="preserve">ended writing </w:t>
            </w:r>
          </w:p>
          <w:p w14:paraId="17C3A7CA" w14:textId="77777777" w:rsidR="00A340CE" w:rsidRPr="00A340CE" w:rsidRDefault="00A340CE" w:rsidP="00A340CE">
            <w:pPr>
              <w:spacing w:line="300" w:lineRule="atLeast"/>
              <w:rPr>
                <w:rFonts w:ascii="Segoe UI" w:eastAsia="Times New Roman" w:hAnsi="Segoe UI" w:cs="Segoe UI"/>
                <w:kern w:val="0"/>
                <w:sz w:val="21"/>
                <w:szCs w:val="21"/>
                <w:lang w:eastAsia="en-IE"/>
                <w14:ligatures w14:val="none"/>
              </w:rPr>
            </w:pPr>
            <w:proofErr w:type="gramStart"/>
            <w:r w:rsidRPr="00A340CE">
              <w:rPr>
                <w:rFonts w:ascii="Segoe UI" w:eastAsia="Times New Roman" w:hAnsi="Symbol" w:cs="Segoe UI"/>
                <w:kern w:val="0"/>
                <w:sz w:val="21"/>
                <w:szCs w:val="21"/>
                <w:lang w:eastAsia="en-IE"/>
                <w14:ligatures w14:val="none"/>
              </w:rPr>
              <w:t></w:t>
            </w:r>
            <w:r w:rsidRPr="00A340CE">
              <w:rPr>
                <w:rFonts w:ascii="Segoe UI" w:eastAsia="Times New Roman" w:hAnsi="Segoe UI" w:cs="Segoe UI"/>
                <w:kern w:val="0"/>
                <w:sz w:val="21"/>
                <w:szCs w:val="21"/>
                <w:lang w:eastAsia="en-IE"/>
                <w14:ligatures w14:val="none"/>
              </w:rPr>
              <w:t xml:space="preserve">  One</w:t>
            </w:r>
            <w:proofErr w:type="gramEnd"/>
            <w:r w:rsidRPr="00A340CE">
              <w:rPr>
                <w:rFonts w:ascii="Segoe UI" w:eastAsia="Times New Roman" w:hAnsi="Segoe UI" w:cs="Segoe UI"/>
                <w:kern w:val="0"/>
                <w:sz w:val="21"/>
                <w:szCs w:val="21"/>
                <w:lang w:eastAsia="en-IE"/>
                <w14:ligatures w14:val="none"/>
              </w:rPr>
              <w:t xml:space="preserve"> paragraph or several short ones acceptable </w:t>
            </w:r>
          </w:p>
          <w:p w14:paraId="4808A296" w14:textId="77777777" w:rsidR="00A340CE" w:rsidRPr="00A340CE" w:rsidRDefault="00A340CE" w:rsidP="00A340CE">
            <w:pPr>
              <w:spacing w:line="300" w:lineRule="atLeast"/>
              <w:rPr>
                <w:rFonts w:ascii="Segoe UI" w:eastAsia="Times New Roman" w:hAnsi="Segoe UI" w:cs="Segoe UI"/>
                <w:kern w:val="0"/>
                <w:sz w:val="21"/>
                <w:szCs w:val="21"/>
                <w:lang w:eastAsia="en-IE"/>
                <w14:ligatures w14:val="none"/>
              </w:rPr>
            </w:pPr>
            <w:proofErr w:type="gramStart"/>
            <w:r w:rsidRPr="00A340CE">
              <w:rPr>
                <w:rFonts w:ascii="Segoe UI" w:eastAsia="Times New Roman" w:hAnsi="Symbol" w:cs="Segoe UI"/>
                <w:kern w:val="0"/>
                <w:sz w:val="21"/>
                <w:szCs w:val="21"/>
                <w:lang w:eastAsia="en-IE"/>
                <w14:ligatures w14:val="none"/>
              </w:rPr>
              <w:t></w:t>
            </w:r>
            <w:r w:rsidRPr="00A340CE">
              <w:rPr>
                <w:rFonts w:ascii="Segoe UI" w:eastAsia="Times New Roman" w:hAnsi="Segoe UI" w:cs="Segoe UI"/>
                <w:kern w:val="0"/>
                <w:sz w:val="21"/>
                <w:szCs w:val="21"/>
                <w:lang w:eastAsia="en-IE"/>
                <w14:ligatures w14:val="none"/>
              </w:rPr>
              <w:t xml:space="preserve">  No</w:t>
            </w:r>
            <w:proofErr w:type="gramEnd"/>
            <w:r w:rsidRPr="00A340CE">
              <w:rPr>
                <w:rFonts w:ascii="Segoe UI" w:eastAsia="Times New Roman" w:hAnsi="Segoe UI" w:cs="Segoe UI"/>
                <w:kern w:val="0"/>
                <w:sz w:val="21"/>
                <w:szCs w:val="21"/>
                <w:lang w:eastAsia="en-IE"/>
                <w14:ligatures w14:val="none"/>
              </w:rPr>
              <w:t xml:space="preserve"> formal email structure required beyond greeting + body + closing (optional) </w:t>
            </w:r>
          </w:p>
          <w:p w14:paraId="0E5222CC" w14:textId="77777777" w:rsidR="00A340CE" w:rsidRPr="00A340CE" w:rsidRDefault="00A340CE" w:rsidP="00A340CE">
            <w:pPr>
              <w:spacing w:line="300" w:lineRule="atLeast"/>
              <w:rPr>
                <w:rFonts w:ascii="Segoe UI" w:eastAsia="Times New Roman" w:hAnsi="Segoe UI" w:cs="Segoe UI"/>
                <w:kern w:val="0"/>
                <w:sz w:val="21"/>
                <w:szCs w:val="21"/>
                <w:lang w:eastAsia="en-IE"/>
                <w14:ligatures w14:val="none"/>
              </w:rPr>
            </w:pPr>
            <w:proofErr w:type="gramStart"/>
            <w:r w:rsidRPr="00A340CE">
              <w:rPr>
                <w:rFonts w:ascii="Segoe UI" w:eastAsia="Times New Roman" w:hAnsi="Symbol" w:cs="Segoe UI"/>
                <w:kern w:val="0"/>
                <w:sz w:val="21"/>
                <w:szCs w:val="21"/>
                <w:lang w:eastAsia="en-IE"/>
                <w14:ligatures w14:val="none"/>
              </w:rPr>
              <w:t></w:t>
            </w:r>
            <w:r w:rsidRPr="00A340CE">
              <w:rPr>
                <w:rFonts w:ascii="Segoe UI" w:eastAsia="Times New Roman" w:hAnsi="Segoe UI" w:cs="Segoe UI"/>
                <w:kern w:val="0"/>
                <w:sz w:val="21"/>
                <w:szCs w:val="21"/>
                <w:lang w:eastAsia="en-IE"/>
                <w14:ligatures w14:val="none"/>
              </w:rPr>
              <w:t xml:space="preserve">  Not</w:t>
            </w:r>
            <w:proofErr w:type="gramEnd"/>
            <w:r w:rsidRPr="00A340CE">
              <w:rPr>
                <w:rFonts w:ascii="Segoe UI" w:eastAsia="Times New Roman" w:hAnsi="Segoe UI" w:cs="Segoe UI"/>
                <w:kern w:val="0"/>
                <w:sz w:val="21"/>
                <w:szCs w:val="21"/>
                <w:lang w:eastAsia="en-IE"/>
                <w14:ligatures w14:val="none"/>
              </w:rPr>
              <w:t xml:space="preserve"> a controlled grammar task → free production </w:t>
            </w:r>
          </w:p>
          <w:p w14:paraId="000D9879" w14:textId="77777777" w:rsidR="00A340CE" w:rsidRPr="00A340CE" w:rsidRDefault="00A340CE" w:rsidP="00A340CE">
            <w:pPr>
              <w:spacing w:line="300" w:lineRule="atLeast"/>
              <w:rPr>
                <w:rFonts w:ascii="Segoe UI" w:eastAsia="Times New Roman" w:hAnsi="Segoe UI" w:cs="Segoe UI"/>
                <w:kern w:val="0"/>
                <w:sz w:val="21"/>
                <w:szCs w:val="21"/>
                <w:lang w:eastAsia="en-IE"/>
                <w14:ligatures w14:val="none"/>
              </w:rPr>
            </w:pPr>
            <w:proofErr w:type="gramStart"/>
            <w:r w:rsidRPr="00A340CE">
              <w:rPr>
                <w:rFonts w:ascii="Segoe UI" w:eastAsia="Times New Roman" w:hAnsi="Symbol" w:cs="Segoe UI"/>
                <w:kern w:val="0"/>
                <w:sz w:val="21"/>
                <w:szCs w:val="21"/>
                <w:lang w:eastAsia="en-IE"/>
                <w14:ligatures w14:val="none"/>
              </w:rPr>
              <w:t></w:t>
            </w:r>
            <w:r w:rsidRPr="00A340CE">
              <w:rPr>
                <w:rFonts w:ascii="Segoe UI" w:eastAsia="Times New Roman" w:hAnsi="Segoe UI" w:cs="Segoe UI"/>
                <w:kern w:val="0"/>
                <w:sz w:val="21"/>
                <w:szCs w:val="21"/>
                <w:lang w:eastAsia="en-IE"/>
                <w14:ligatures w14:val="none"/>
              </w:rPr>
              <w:t xml:space="preserve">  Students</w:t>
            </w:r>
            <w:proofErr w:type="gramEnd"/>
            <w:r w:rsidRPr="00A340CE">
              <w:rPr>
                <w:rFonts w:ascii="Segoe UI" w:eastAsia="Times New Roman" w:hAnsi="Segoe UI" w:cs="Segoe UI"/>
                <w:kern w:val="0"/>
                <w:sz w:val="21"/>
                <w:szCs w:val="21"/>
                <w:lang w:eastAsia="en-IE"/>
                <w14:ligatures w14:val="none"/>
              </w:rPr>
              <w:t xml:space="preserve"> may write in simple, direct sentences without connectors </w:t>
            </w:r>
          </w:p>
          <w:p w14:paraId="249EFB74" w14:textId="77777777" w:rsidR="00A340CE" w:rsidRPr="00A340CE" w:rsidRDefault="00A340CE" w:rsidP="00A340CE">
            <w:pPr>
              <w:spacing w:line="300" w:lineRule="atLeast"/>
              <w:rPr>
                <w:rFonts w:ascii="Segoe UI" w:eastAsia="Times New Roman" w:hAnsi="Segoe UI" w:cs="Segoe UI"/>
                <w:kern w:val="0"/>
                <w:sz w:val="21"/>
                <w:szCs w:val="21"/>
                <w:lang w:eastAsia="en-IE"/>
                <w14:ligatures w14:val="none"/>
              </w:rPr>
            </w:pPr>
            <w:proofErr w:type="gramStart"/>
            <w:r w:rsidRPr="00A340CE">
              <w:rPr>
                <w:rFonts w:ascii="Segoe UI" w:eastAsia="Times New Roman" w:hAnsi="Symbol" w:cs="Segoe UI"/>
                <w:kern w:val="0"/>
                <w:sz w:val="21"/>
                <w:szCs w:val="21"/>
                <w:lang w:eastAsia="en-IE"/>
                <w14:ligatures w14:val="none"/>
              </w:rPr>
              <w:t></w:t>
            </w:r>
            <w:r w:rsidRPr="00A340CE">
              <w:rPr>
                <w:rFonts w:ascii="Segoe UI" w:eastAsia="Times New Roman" w:hAnsi="Segoe UI" w:cs="Segoe UI"/>
                <w:kern w:val="0"/>
                <w:sz w:val="21"/>
                <w:szCs w:val="21"/>
                <w:lang w:eastAsia="en-IE"/>
                <w14:ligatures w14:val="none"/>
              </w:rPr>
              <w:t xml:space="preserve">  Minimum</w:t>
            </w:r>
            <w:proofErr w:type="gramEnd"/>
            <w:r w:rsidRPr="00A340CE">
              <w:rPr>
                <w:rFonts w:ascii="Segoe UI" w:eastAsia="Times New Roman" w:hAnsi="Segoe UI" w:cs="Segoe UI"/>
                <w:kern w:val="0"/>
                <w:sz w:val="21"/>
                <w:szCs w:val="21"/>
                <w:lang w:eastAsia="en-IE"/>
                <w14:ligatures w14:val="none"/>
              </w:rPr>
              <w:t xml:space="preserve"> 7 sentences </w:t>
            </w:r>
            <w:proofErr w:type="gramStart"/>
            <w:r w:rsidRPr="00A340CE">
              <w:rPr>
                <w:rFonts w:ascii="Segoe UI" w:eastAsia="Times New Roman" w:hAnsi="Segoe UI" w:cs="Segoe UI"/>
                <w:kern w:val="0"/>
                <w:sz w:val="21"/>
                <w:szCs w:val="21"/>
                <w:lang w:eastAsia="en-IE"/>
                <w14:ligatures w14:val="none"/>
              </w:rPr>
              <w:t>ensures</w:t>
            </w:r>
            <w:proofErr w:type="gramEnd"/>
            <w:r w:rsidRPr="00A340CE">
              <w:rPr>
                <w:rFonts w:ascii="Segoe UI" w:eastAsia="Times New Roman" w:hAnsi="Segoe UI" w:cs="Segoe UI"/>
                <w:kern w:val="0"/>
                <w:sz w:val="21"/>
                <w:szCs w:val="21"/>
                <w:lang w:eastAsia="en-IE"/>
                <w14:ligatures w14:val="none"/>
              </w:rPr>
              <w:t xml:space="preserve"> assessment of breadth</w:t>
            </w:r>
          </w:p>
          <w:p w14:paraId="2CC162D1" w14:textId="77777777" w:rsidR="004B5194" w:rsidRPr="00A340CE" w:rsidRDefault="004B5194" w:rsidP="00800BD4">
            <w:pPr>
              <w:spacing w:after="160" w:line="278" w:lineRule="auto"/>
            </w:pPr>
          </w:p>
        </w:tc>
      </w:tr>
      <w:tr w:rsidR="004B5194" w:rsidRPr="005B44A7" w14:paraId="4EE0F8F5" w14:textId="77777777" w:rsidTr="00800BD4">
        <w:tc>
          <w:tcPr>
            <w:tcW w:w="1980" w:type="dxa"/>
          </w:tcPr>
          <w:p w14:paraId="40D636BD" w14:textId="77777777" w:rsidR="00CE65B8" w:rsidRPr="00CE65B8" w:rsidRDefault="00CE65B8" w:rsidP="00CE65B8">
            <w:r w:rsidRPr="00CE65B8">
              <w:t>Cognitive &amp; Linguistic Demands</w:t>
            </w:r>
          </w:p>
          <w:p w14:paraId="7791BE76" w14:textId="77777777" w:rsidR="004B5194" w:rsidRDefault="004B5194" w:rsidP="00800BD4">
            <w:pPr>
              <w:rPr>
                <w:lang w:val="en-US"/>
              </w:rPr>
            </w:pPr>
          </w:p>
        </w:tc>
        <w:tc>
          <w:tcPr>
            <w:tcW w:w="7625" w:type="dxa"/>
          </w:tcPr>
          <w:p w14:paraId="6062FA83" w14:textId="40A0E369" w:rsidR="001F0C38" w:rsidRPr="001F0C38" w:rsidRDefault="001F0C38" w:rsidP="001F0C38">
            <w:pPr>
              <w:spacing w:after="160" w:line="278" w:lineRule="auto"/>
              <w:rPr>
                <w:b/>
                <w:bCs/>
              </w:rPr>
            </w:pPr>
            <w:r w:rsidRPr="001F0C38">
              <w:rPr>
                <w:b/>
                <w:bCs/>
              </w:rPr>
              <w:lastRenderedPageBreak/>
              <w:t xml:space="preserve">Cognitive load: </w:t>
            </w:r>
            <w:r w:rsidR="00F046A8">
              <w:rPr>
                <w:b/>
                <w:bCs/>
              </w:rPr>
              <w:t xml:space="preserve">low </w:t>
            </w:r>
            <w:r w:rsidRPr="001F0C38">
              <w:rPr>
                <w:b/>
                <w:bCs/>
              </w:rPr>
              <w:t>/ A1</w:t>
            </w:r>
            <w:r w:rsidRPr="001F0C38">
              <w:rPr>
                <w:b/>
                <w:bCs/>
              </w:rPr>
              <w:noBreakHyphen/>
              <w:t>appropriate</w:t>
            </w:r>
          </w:p>
          <w:p w14:paraId="5031597E" w14:textId="77777777" w:rsidR="001F0C38" w:rsidRPr="001F0C38" w:rsidRDefault="001F0C38" w:rsidP="001F0C38">
            <w:pPr>
              <w:spacing w:after="160" w:line="278" w:lineRule="auto"/>
            </w:pPr>
            <w:r w:rsidRPr="001F0C38">
              <w:lastRenderedPageBreak/>
              <w:t>Learners draw on:</w:t>
            </w:r>
          </w:p>
          <w:p w14:paraId="104311D1" w14:textId="77777777" w:rsidR="001F0C38" w:rsidRPr="001F0C38" w:rsidRDefault="001F0C38" w:rsidP="001F0C38">
            <w:pPr>
              <w:numPr>
                <w:ilvl w:val="0"/>
                <w:numId w:val="50"/>
              </w:numPr>
              <w:spacing w:after="160" w:line="278" w:lineRule="auto"/>
            </w:pPr>
            <w:r w:rsidRPr="001F0C38">
              <w:t>personal experience</w:t>
            </w:r>
          </w:p>
          <w:p w14:paraId="780F26A2" w14:textId="77777777" w:rsidR="001F0C38" w:rsidRPr="001F0C38" w:rsidRDefault="001F0C38" w:rsidP="001F0C38">
            <w:pPr>
              <w:numPr>
                <w:ilvl w:val="0"/>
                <w:numId w:val="50"/>
              </w:numPr>
              <w:spacing w:after="160" w:line="278" w:lineRule="auto"/>
            </w:pPr>
            <w:r w:rsidRPr="001F0C38">
              <w:t>familiar routines</w:t>
            </w:r>
          </w:p>
          <w:p w14:paraId="784A1F64" w14:textId="77777777" w:rsidR="001F0C38" w:rsidRPr="001F0C38" w:rsidRDefault="001F0C38" w:rsidP="001F0C38">
            <w:pPr>
              <w:numPr>
                <w:ilvl w:val="0"/>
                <w:numId w:val="50"/>
              </w:numPr>
              <w:spacing w:after="160" w:line="278" w:lineRule="auto"/>
            </w:pPr>
            <w:r w:rsidRPr="001F0C38">
              <w:t>simple positive/negative opinions</w:t>
            </w:r>
          </w:p>
          <w:p w14:paraId="4EA339FC" w14:textId="77777777" w:rsidR="001F0C38" w:rsidRPr="001F0C38" w:rsidRDefault="001F0C38" w:rsidP="001F0C38">
            <w:pPr>
              <w:numPr>
                <w:ilvl w:val="0"/>
                <w:numId w:val="50"/>
              </w:numPr>
              <w:spacing w:after="160" w:line="278" w:lineRule="auto"/>
            </w:pPr>
            <w:r w:rsidRPr="001F0C38">
              <w:t>basic future intentions ("I am going to…")</w:t>
            </w:r>
          </w:p>
          <w:p w14:paraId="66F45FB9" w14:textId="77777777" w:rsidR="001F0C38" w:rsidRPr="001F0C38" w:rsidRDefault="001F0C38" w:rsidP="001F0C38">
            <w:pPr>
              <w:spacing w:after="160" w:line="278" w:lineRule="auto"/>
              <w:rPr>
                <w:b/>
                <w:bCs/>
              </w:rPr>
            </w:pPr>
            <w:r w:rsidRPr="001F0C38">
              <w:rPr>
                <w:b/>
                <w:bCs/>
              </w:rPr>
              <w:t>Linguistic load:</w:t>
            </w:r>
          </w:p>
          <w:p w14:paraId="48091A9E" w14:textId="77777777" w:rsidR="001F0C38" w:rsidRPr="001F0C38" w:rsidRDefault="001F0C38" w:rsidP="001F0C38">
            <w:pPr>
              <w:spacing w:after="160" w:line="278" w:lineRule="auto"/>
            </w:pPr>
            <w:r w:rsidRPr="001F0C38">
              <w:t>A1</w:t>
            </w:r>
            <w:r w:rsidRPr="001F0C38">
              <w:noBreakHyphen/>
              <w:t>level structures:</w:t>
            </w:r>
          </w:p>
          <w:p w14:paraId="204EF425" w14:textId="77777777" w:rsidR="001F0C38" w:rsidRPr="001F0C38" w:rsidRDefault="001F0C38" w:rsidP="001F0C38">
            <w:pPr>
              <w:numPr>
                <w:ilvl w:val="0"/>
                <w:numId w:val="51"/>
              </w:numPr>
              <w:spacing w:after="160" w:line="278" w:lineRule="auto"/>
            </w:pPr>
            <w:r w:rsidRPr="001F0C38">
              <w:rPr>
                <w:b/>
                <w:bCs/>
              </w:rPr>
              <w:t>Present simple</w:t>
            </w:r>
            <w:r w:rsidRPr="001F0C38">
              <w:t xml:space="preserve"> (I study…, My school is…, I like…)</w:t>
            </w:r>
          </w:p>
          <w:p w14:paraId="0FF8F3A1" w14:textId="77777777" w:rsidR="001F0C38" w:rsidRPr="001F0C38" w:rsidRDefault="001F0C38" w:rsidP="001F0C38">
            <w:pPr>
              <w:numPr>
                <w:ilvl w:val="0"/>
                <w:numId w:val="51"/>
              </w:numPr>
              <w:spacing w:after="160" w:line="278" w:lineRule="auto"/>
            </w:pPr>
            <w:r w:rsidRPr="001F0C38">
              <w:rPr>
                <w:b/>
                <w:bCs/>
              </w:rPr>
              <w:t>There is / there are</w:t>
            </w:r>
          </w:p>
          <w:p w14:paraId="5CA72634" w14:textId="77777777" w:rsidR="001F0C38" w:rsidRPr="001F0C38" w:rsidRDefault="001F0C38" w:rsidP="001F0C38">
            <w:pPr>
              <w:numPr>
                <w:ilvl w:val="0"/>
                <w:numId w:val="51"/>
              </w:numPr>
              <w:spacing w:after="160" w:line="278" w:lineRule="auto"/>
            </w:pPr>
            <w:r w:rsidRPr="001F0C38">
              <w:rPr>
                <w:b/>
                <w:bCs/>
              </w:rPr>
              <w:t>I don’t like…</w:t>
            </w:r>
          </w:p>
          <w:p w14:paraId="13717402" w14:textId="77777777" w:rsidR="001F0C38" w:rsidRPr="001F0C38" w:rsidRDefault="001F0C38" w:rsidP="001F0C38">
            <w:pPr>
              <w:numPr>
                <w:ilvl w:val="0"/>
                <w:numId w:val="51"/>
              </w:numPr>
              <w:spacing w:after="160" w:line="278" w:lineRule="auto"/>
            </w:pPr>
            <w:r w:rsidRPr="001F0C38">
              <w:rPr>
                <w:b/>
                <w:bCs/>
              </w:rPr>
              <w:t>Past simple (very controlled)</w:t>
            </w:r>
            <w:r w:rsidRPr="001F0C38">
              <w:t xml:space="preserve"> for “what you learned last week” – may be given credit using </w:t>
            </w:r>
            <w:r w:rsidRPr="001F0C38">
              <w:rPr>
                <w:b/>
                <w:bCs/>
              </w:rPr>
              <w:t>present simple</w:t>
            </w:r>
            <w:r w:rsidRPr="001F0C38">
              <w:t xml:space="preserve"> or “We studied…”</w:t>
            </w:r>
          </w:p>
          <w:p w14:paraId="027C1F69" w14:textId="77777777" w:rsidR="001F0C38" w:rsidRPr="001F0C38" w:rsidRDefault="001F0C38" w:rsidP="001F0C38">
            <w:pPr>
              <w:numPr>
                <w:ilvl w:val="0"/>
                <w:numId w:val="51"/>
              </w:numPr>
              <w:spacing w:after="160" w:line="278" w:lineRule="auto"/>
            </w:pPr>
            <w:r w:rsidRPr="001F0C38">
              <w:rPr>
                <w:b/>
                <w:bCs/>
              </w:rPr>
              <w:t>Going to</w:t>
            </w:r>
            <w:r w:rsidRPr="001F0C38">
              <w:t xml:space="preserve"> future (I am going to…)</w:t>
            </w:r>
          </w:p>
          <w:p w14:paraId="6ECDB8D6" w14:textId="77777777" w:rsidR="001F0C38" w:rsidRPr="001F0C38" w:rsidRDefault="001F0C38" w:rsidP="001F0C38">
            <w:pPr>
              <w:numPr>
                <w:ilvl w:val="0"/>
                <w:numId w:val="51"/>
              </w:numPr>
              <w:spacing w:after="160" w:line="278" w:lineRule="auto"/>
            </w:pPr>
            <w:r w:rsidRPr="001F0C38">
              <w:t>Simple adjectives (good, boring, interesting, nice)</w:t>
            </w:r>
          </w:p>
          <w:p w14:paraId="6538E4B3" w14:textId="77777777" w:rsidR="001F0C38" w:rsidRPr="001F0C38" w:rsidRDefault="001F0C38" w:rsidP="001F0C38">
            <w:pPr>
              <w:numPr>
                <w:ilvl w:val="0"/>
                <w:numId w:val="51"/>
              </w:numPr>
              <w:spacing w:after="160" w:line="278" w:lineRule="auto"/>
            </w:pPr>
            <w:r w:rsidRPr="001F0C38">
              <w:t>Basic connectors (and, but)</w:t>
            </w:r>
          </w:p>
          <w:p w14:paraId="4D3A411E" w14:textId="2D52D46E" w:rsidR="004B5194" w:rsidRPr="004B5194" w:rsidRDefault="004B5194" w:rsidP="001F0C38">
            <w:pPr>
              <w:spacing w:after="160" w:line="278" w:lineRule="auto"/>
              <w:rPr>
                <w:lang w:val="en-US"/>
              </w:rPr>
            </w:pPr>
          </w:p>
        </w:tc>
      </w:tr>
      <w:tr w:rsidR="004B5194" w:rsidRPr="0011510D" w14:paraId="5FA626DC" w14:textId="77777777" w:rsidTr="00800BD4">
        <w:tc>
          <w:tcPr>
            <w:tcW w:w="1980" w:type="dxa"/>
          </w:tcPr>
          <w:p w14:paraId="68B8D091" w14:textId="5EA30947" w:rsidR="004B5194" w:rsidRDefault="00DE7221" w:rsidP="00800BD4">
            <w:pPr>
              <w:rPr>
                <w:lang w:val="en-US"/>
              </w:rPr>
            </w:pPr>
            <w:r w:rsidRPr="00DE7221">
              <w:rPr>
                <w:lang w:val="en-US"/>
              </w:rPr>
              <w:lastRenderedPageBreak/>
              <w:t>Scoring &amp; Marking Criteria</w:t>
            </w:r>
          </w:p>
        </w:tc>
        <w:tc>
          <w:tcPr>
            <w:tcW w:w="7625" w:type="dxa"/>
          </w:tcPr>
          <w:p w14:paraId="752DF0A9" w14:textId="77777777" w:rsidR="003D4121" w:rsidRPr="003D4121" w:rsidRDefault="003D4121" w:rsidP="003D4121">
            <w:pPr>
              <w:spacing w:after="160" w:line="278" w:lineRule="auto"/>
            </w:pPr>
            <w:r w:rsidRPr="003D4121">
              <w:t xml:space="preserve">Total = </w:t>
            </w:r>
            <w:r w:rsidRPr="003D4121">
              <w:rPr>
                <w:b/>
                <w:bCs/>
              </w:rPr>
              <w:t>10% of the overall paper</w:t>
            </w:r>
          </w:p>
          <w:p w14:paraId="7E76791A" w14:textId="77777777" w:rsidR="003D4121" w:rsidRPr="003D4121" w:rsidRDefault="003D4121" w:rsidP="003D4121">
            <w:pPr>
              <w:spacing w:after="160" w:line="278" w:lineRule="auto"/>
              <w:rPr>
                <w:b/>
                <w:bCs/>
              </w:rPr>
            </w:pPr>
            <w:r w:rsidRPr="003D4121">
              <w:rPr>
                <w:b/>
                <w:bCs/>
              </w:rPr>
              <w:t>Recommended analytic scoring bands:</w:t>
            </w:r>
          </w:p>
          <w:p w14:paraId="2210E870" w14:textId="77777777" w:rsidR="003D4121" w:rsidRPr="003D4121" w:rsidRDefault="003D4121" w:rsidP="003D4121">
            <w:pPr>
              <w:spacing w:after="160" w:line="278" w:lineRule="auto"/>
            </w:pPr>
            <w:r w:rsidRPr="003D4121">
              <w:rPr>
                <w:b/>
                <w:bCs/>
              </w:rPr>
              <w:t>1. Task completion (40%)</w:t>
            </w:r>
          </w:p>
          <w:p w14:paraId="7DB1CC41" w14:textId="77777777" w:rsidR="003D4121" w:rsidRPr="003D4121" w:rsidRDefault="003D4121" w:rsidP="003D4121">
            <w:pPr>
              <w:numPr>
                <w:ilvl w:val="0"/>
                <w:numId w:val="52"/>
              </w:numPr>
              <w:spacing w:after="160" w:line="278" w:lineRule="auto"/>
            </w:pPr>
            <w:r w:rsidRPr="003D4121">
              <w:t>Covers all 7 required bullet points</w:t>
            </w:r>
          </w:p>
          <w:p w14:paraId="28F5C2F7" w14:textId="77777777" w:rsidR="003D4121" w:rsidRPr="003D4121" w:rsidRDefault="003D4121" w:rsidP="003D4121">
            <w:pPr>
              <w:numPr>
                <w:ilvl w:val="0"/>
                <w:numId w:val="52"/>
              </w:numPr>
              <w:spacing w:after="160" w:line="278" w:lineRule="auto"/>
            </w:pPr>
            <w:r w:rsidRPr="003D4121">
              <w:t>7–10 sentences delivered</w:t>
            </w:r>
          </w:p>
          <w:p w14:paraId="77454030" w14:textId="77777777" w:rsidR="003D4121" w:rsidRPr="003D4121" w:rsidRDefault="003D4121" w:rsidP="003D4121">
            <w:pPr>
              <w:spacing w:after="160" w:line="278" w:lineRule="auto"/>
            </w:pPr>
            <w:r w:rsidRPr="003D4121">
              <w:rPr>
                <w:b/>
                <w:bCs/>
              </w:rPr>
              <w:t>2. Grammar control (20%)</w:t>
            </w:r>
          </w:p>
          <w:p w14:paraId="36BC7610" w14:textId="77777777" w:rsidR="003D4121" w:rsidRPr="003D4121" w:rsidRDefault="003D4121" w:rsidP="003D4121">
            <w:pPr>
              <w:numPr>
                <w:ilvl w:val="0"/>
                <w:numId w:val="53"/>
              </w:numPr>
              <w:spacing w:after="160" w:line="278" w:lineRule="auto"/>
            </w:pPr>
            <w:r w:rsidRPr="003D4121">
              <w:t>Very basic accuracy</w:t>
            </w:r>
          </w:p>
          <w:p w14:paraId="770A0AC4" w14:textId="77777777" w:rsidR="003D4121" w:rsidRPr="003D4121" w:rsidRDefault="003D4121" w:rsidP="003D4121">
            <w:pPr>
              <w:numPr>
                <w:ilvl w:val="0"/>
                <w:numId w:val="53"/>
              </w:numPr>
              <w:spacing w:after="160" w:line="278" w:lineRule="auto"/>
            </w:pPr>
            <w:r w:rsidRPr="003D4121">
              <w:t>Errors allowed if meaning is clear</w:t>
            </w:r>
          </w:p>
          <w:p w14:paraId="574C01EE" w14:textId="77777777" w:rsidR="003D4121" w:rsidRPr="003D4121" w:rsidRDefault="003D4121" w:rsidP="003D4121">
            <w:pPr>
              <w:spacing w:after="160" w:line="278" w:lineRule="auto"/>
            </w:pPr>
            <w:r w:rsidRPr="003D4121">
              <w:rPr>
                <w:b/>
                <w:bCs/>
              </w:rPr>
              <w:t>3. Vocabulary range (20%)</w:t>
            </w:r>
          </w:p>
          <w:p w14:paraId="19F2E3B3" w14:textId="77777777" w:rsidR="003D4121" w:rsidRPr="003D4121" w:rsidRDefault="003D4121" w:rsidP="003D4121">
            <w:pPr>
              <w:numPr>
                <w:ilvl w:val="0"/>
                <w:numId w:val="54"/>
              </w:numPr>
              <w:spacing w:after="160" w:line="278" w:lineRule="auto"/>
            </w:pPr>
            <w:r w:rsidRPr="003D4121">
              <w:t>Familiar A1 words correctly used</w:t>
            </w:r>
          </w:p>
          <w:p w14:paraId="16161482" w14:textId="77777777" w:rsidR="003D4121" w:rsidRPr="003D4121" w:rsidRDefault="003D4121" w:rsidP="003D4121">
            <w:pPr>
              <w:numPr>
                <w:ilvl w:val="0"/>
                <w:numId w:val="54"/>
              </w:numPr>
              <w:spacing w:after="160" w:line="278" w:lineRule="auto"/>
            </w:pPr>
            <w:r w:rsidRPr="003D4121">
              <w:t>No requirement for range beyond course content</w:t>
            </w:r>
          </w:p>
          <w:p w14:paraId="681D87D4" w14:textId="77777777" w:rsidR="003D4121" w:rsidRPr="003D4121" w:rsidRDefault="003D4121" w:rsidP="003D4121">
            <w:pPr>
              <w:spacing w:after="160" w:line="278" w:lineRule="auto"/>
            </w:pPr>
            <w:r w:rsidRPr="003D4121">
              <w:rPr>
                <w:b/>
                <w:bCs/>
              </w:rPr>
              <w:t>4. Coherence &amp; organisation (20%)</w:t>
            </w:r>
          </w:p>
          <w:p w14:paraId="4FF0D098" w14:textId="77777777" w:rsidR="003D4121" w:rsidRPr="003D4121" w:rsidRDefault="003D4121" w:rsidP="003D4121">
            <w:pPr>
              <w:numPr>
                <w:ilvl w:val="0"/>
                <w:numId w:val="55"/>
              </w:numPr>
              <w:spacing w:after="160" w:line="278" w:lineRule="auto"/>
            </w:pPr>
            <w:r w:rsidRPr="003D4121">
              <w:t>Simple but logical sequence</w:t>
            </w:r>
          </w:p>
          <w:p w14:paraId="647F255E" w14:textId="77777777" w:rsidR="003D4121" w:rsidRPr="003D4121" w:rsidRDefault="003D4121" w:rsidP="003D4121">
            <w:pPr>
              <w:numPr>
                <w:ilvl w:val="0"/>
                <w:numId w:val="55"/>
              </w:numPr>
              <w:spacing w:after="160" w:line="278" w:lineRule="auto"/>
            </w:pPr>
            <w:r w:rsidRPr="003D4121">
              <w:t>Clear, readable sentences</w:t>
            </w:r>
          </w:p>
          <w:p w14:paraId="7CC9724B" w14:textId="77777777" w:rsidR="003D4121" w:rsidRPr="003D4121" w:rsidRDefault="003D4121" w:rsidP="003D4121">
            <w:pPr>
              <w:spacing w:after="160" w:line="278" w:lineRule="auto"/>
              <w:rPr>
                <w:b/>
                <w:bCs/>
              </w:rPr>
            </w:pPr>
            <w:r w:rsidRPr="003D4121">
              <w:rPr>
                <w:b/>
                <w:bCs/>
              </w:rPr>
              <w:lastRenderedPageBreak/>
              <w:t>Error tolerance</w:t>
            </w:r>
          </w:p>
          <w:p w14:paraId="57329DB5" w14:textId="77777777" w:rsidR="003D4121" w:rsidRPr="003D4121" w:rsidRDefault="003D4121" w:rsidP="003D4121">
            <w:pPr>
              <w:spacing w:after="160" w:line="278" w:lineRule="auto"/>
            </w:pPr>
            <w:r w:rsidRPr="003D4121">
              <w:t xml:space="preserve">A1 learners are expected to make many mistakes. The key is that </w:t>
            </w:r>
            <w:r w:rsidRPr="003D4121">
              <w:rPr>
                <w:b/>
                <w:bCs/>
              </w:rPr>
              <w:t>meaning is clear</w:t>
            </w:r>
            <w:r w:rsidRPr="003D4121">
              <w:t xml:space="preserve"> and </w:t>
            </w:r>
            <w:r w:rsidRPr="003D4121">
              <w:rPr>
                <w:b/>
                <w:bCs/>
              </w:rPr>
              <w:t>sentences are recognisable</w:t>
            </w:r>
            <w:r w:rsidRPr="003D4121">
              <w:t>.</w:t>
            </w:r>
          </w:p>
          <w:p w14:paraId="3EF532AF" w14:textId="77777777" w:rsidR="004B5194" w:rsidRPr="003D4121" w:rsidRDefault="004B5194" w:rsidP="00800BD4">
            <w:pPr>
              <w:spacing w:after="160" w:line="278" w:lineRule="auto"/>
            </w:pPr>
          </w:p>
        </w:tc>
      </w:tr>
      <w:tr w:rsidR="004B5194" w:rsidRPr="0011510D" w14:paraId="7B53C057" w14:textId="77777777" w:rsidTr="00800BD4">
        <w:tc>
          <w:tcPr>
            <w:tcW w:w="1980" w:type="dxa"/>
          </w:tcPr>
          <w:p w14:paraId="3FDD0B56" w14:textId="77777777" w:rsidR="007110B3" w:rsidRPr="007110B3" w:rsidRDefault="007110B3" w:rsidP="007110B3">
            <w:r w:rsidRPr="007110B3">
              <w:lastRenderedPageBreak/>
              <w:t>Level Control &amp; Reliability Measures</w:t>
            </w:r>
          </w:p>
          <w:p w14:paraId="65FD8602" w14:textId="77777777" w:rsidR="004B5194" w:rsidRDefault="004B5194" w:rsidP="00800BD4">
            <w:pPr>
              <w:rPr>
                <w:lang w:val="en-US"/>
              </w:rPr>
            </w:pPr>
          </w:p>
        </w:tc>
        <w:tc>
          <w:tcPr>
            <w:tcW w:w="7625" w:type="dxa"/>
          </w:tcPr>
          <w:p w14:paraId="7FB11398" w14:textId="2593ECF0" w:rsidR="003D0C2E" w:rsidRPr="003D0C2E" w:rsidRDefault="003D0C2E" w:rsidP="00A85D12">
            <w:pPr>
              <w:pStyle w:val="ListParagraph"/>
              <w:numPr>
                <w:ilvl w:val="0"/>
                <w:numId w:val="55"/>
              </w:numPr>
            </w:pPr>
            <w:r w:rsidRPr="00A85D12">
              <w:rPr>
                <w:b/>
                <w:bCs/>
              </w:rPr>
              <w:t>A1 Language Only:</w:t>
            </w:r>
            <w:r w:rsidRPr="003D0C2E">
              <w:br/>
              <w:t>Require simple present (“I study…”), basic likes/dislikes, one simple “last week” sentence (present or past accepted), and one simple “going to…” future sentence. No complex grammar expected.</w:t>
            </w:r>
          </w:p>
          <w:p w14:paraId="4749B5EA" w14:textId="77CB11D4" w:rsidR="003D0C2E" w:rsidRPr="003D0C2E" w:rsidRDefault="003D0C2E" w:rsidP="00A85D12">
            <w:pPr>
              <w:pStyle w:val="ListParagraph"/>
              <w:numPr>
                <w:ilvl w:val="0"/>
                <w:numId w:val="55"/>
              </w:numPr>
            </w:pPr>
            <w:r w:rsidRPr="00A85D12">
              <w:rPr>
                <w:b/>
                <w:bCs/>
              </w:rPr>
              <w:t>Task Consistency Across Forms:</w:t>
            </w:r>
            <w:r w:rsidRPr="003D0C2E">
              <w:br/>
              <w:t xml:space="preserve">All versions use the </w:t>
            </w:r>
            <w:r w:rsidRPr="00A85D12">
              <w:rPr>
                <w:b/>
                <w:bCs/>
              </w:rPr>
              <w:t>same 7 bullet points</w:t>
            </w:r>
            <w:r w:rsidRPr="003D0C2E">
              <w:t xml:space="preserve">. Only superficial details change (friend’s name, school, course). The required length stays at </w:t>
            </w:r>
            <w:r w:rsidRPr="00A85D12">
              <w:rPr>
                <w:b/>
                <w:bCs/>
              </w:rPr>
              <w:t>7–10 short sentences</w:t>
            </w:r>
            <w:r w:rsidRPr="003D0C2E">
              <w:t>.</w:t>
            </w:r>
          </w:p>
          <w:p w14:paraId="71D4AA0C" w14:textId="7999D82D" w:rsidR="003D0C2E" w:rsidRPr="003D0C2E" w:rsidRDefault="003D0C2E" w:rsidP="00A85D12">
            <w:pPr>
              <w:pStyle w:val="ListParagraph"/>
              <w:numPr>
                <w:ilvl w:val="0"/>
                <w:numId w:val="55"/>
              </w:numPr>
            </w:pPr>
            <w:r w:rsidRPr="00A85D12">
              <w:rPr>
                <w:b/>
                <w:bCs/>
              </w:rPr>
              <w:t>Clear Marking Framework:</w:t>
            </w:r>
            <w:r w:rsidRPr="003D0C2E">
              <w:br/>
              <w:t xml:space="preserve">Use a </w:t>
            </w:r>
            <w:r w:rsidRPr="00A85D12">
              <w:rPr>
                <w:b/>
                <w:bCs/>
              </w:rPr>
              <w:t>10</w:t>
            </w:r>
            <w:r w:rsidRPr="00A85D12">
              <w:rPr>
                <w:b/>
                <w:bCs/>
              </w:rPr>
              <w:noBreakHyphen/>
              <w:t>point analytic scale</w:t>
            </w:r>
            <w:r w:rsidRPr="003D0C2E">
              <w:t xml:space="preserve"> with four categories:</w:t>
            </w:r>
            <w:r w:rsidRPr="003D0C2E">
              <w:br/>
            </w:r>
            <w:r w:rsidRPr="00A85D12">
              <w:rPr>
                <w:b/>
                <w:bCs/>
              </w:rPr>
              <w:t>Task Completion (4), Grammar (2), Vocabulary (2), Organisation (2).</w:t>
            </w:r>
            <w:r w:rsidRPr="003D0C2E">
              <w:br/>
              <w:t>This ensures consistent scoring at A1.</w:t>
            </w:r>
          </w:p>
          <w:p w14:paraId="068C789D" w14:textId="42F16B23" w:rsidR="003D0C2E" w:rsidRPr="003D0C2E" w:rsidRDefault="003D0C2E" w:rsidP="00A85D12">
            <w:pPr>
              <w:pStyle w:val="ListParagraph"/>
              <w:numPr>
                <w:ilvl w:val="0"/>
                <w:numId w:val="55"/>
              </w:numPr>
            </w:pPr>
            <w:r w:rsidRPr="00A85D12">
              <w:rPr>
                <w:b/>
                <w:bCs/>
              </w:rPr>
              <w:t>Error Tolerance:</w:t>
            </w:r>
            <w:r w:rsidRPr="003D0C2E">
              <w:br/>
              <w:t xml:space="preserve">Minor spelling and grammar mistakes are acceptable </w:t>
            </w:r>
            <w:proofErr w:type="gramStart"/>
            <w:r w:rsidRPr="00A85D12">
              <w:rPr>
                <w:b/>
                <w:bCs/>
              </w:rPr>
              <w:t>as long as</w:t>
            </w:r>
            <w:proofErr w:type="gramEnd"/>
            <w:r w:rsidRPr="00A85D12">
              <w:rPr>
                <w:b/>
                <w:bCs/>
              </w:rPr>
              <w:t xml:space="preserve"> meaning is clear</w:t>
            </w:r>
            <w:r w:rsidRPr="003D0C2E">
              <w:t>.</w:t>
            </w:r>
            <w:r w:rsidRPr="003D0C2E">
              <w:br/>
              <w:t xml:space="preserve">If fewer than 7 sentences → deduct </w:t>
            </w:r>
            <w:r w:rsidRPr="00A85D12">
              <w:rPr>
                <w:b/>
                <w:bCs/>
              </w:rPr>
              <w:t>1 point in Task Completion only</w:t>
            </w:r>
            <w:r w:rsidRPr="003D0C2E">
              <w:t>.</w:t>
            </w:r>
          </w:p>
          <w:p w14:paraId="55FBC207" w14:textId="2F2A281D" w:rsidR="003D0C2E" w:rsidRPr="003D0C2E" w:rsidRDefault="003D0C2E" w:rsidP="00A85D12">
            <w:pPr>
              <w:pStyle w:val="ListParagraph"/>
              <w:numPr>
                <w:ilvl w:val="0"/>
                <w:numId w:val="67"/>
              </w:numPr>
            </w:pPr>
            <w:r w:rsidRPr="00A85D12">
              <w:rPr>
                <w:b/>
                <w:bCs/>
              </w:rPr>
              <w:t>Simple “Last Week” &amp; “Future” Rules:</w:t>
            </w:r>
            <w:r w:rsidRPr="003D0C2E">
              <w:br/>
              <w:t>Accept either present or past simple for “last week.”</w:t>
            </w:r>
            <w:r w:rsidRPr="003D0C2E">
              <w:br/>
              <w:t>Future with “going to” is expected but does not need to be perfect.</w:t>
            </w:r>
          </w:p>
          <w:p w14:paraId="364F59B7" w14:textId="4EAB29F8" w:rsidR="003D0C2E" w:rsidRPr="003D0C2E" w:rsidRDefault="003D0C2E" w:rsidP="00A85D12">
            <w:pPr>
              <w:pStyle w:val="ListParagraph"/>
              <w:numPr>
                <w:ilvl w:val="0"/>
                <w:numId w:val="59"/>
              </w:numPr>
            </w:pPr>
            <w:r w:rsidRPr="00A85D12">
              <w:rPr>
                <w:b/>
                <w:bCs/>
              </w:rPr>
              <w:t>Reliability of Marking:</w:t>
            </w:r>
          </w:p>
          <w:p w14:paraId="1D318CC9" w14:textId="77777777" w:rsidR="003D0C2E" w:rsidRPr="003D0C2E" w:rsidRDefault="003D0C2E" w:rsidP="003D0C2E">
            <w:pPr>
              <w:numPr>
                <w:ilvl w:val="0"/>
                <w:numId w:val="59"/>
              </w:numPr>
              <w:spacing w:after="160" w:line="278" w:lineRule="auto"/>
            </w:pPr>
            <w:r w:rsidRPr="003D0C2E">
              <w:t xml:space="preserve">Provide </w:t>
            </w:r>
            <w:r w:rsidRPr="003D0C2E">
              <w:rPr>
                <w:b/>
                <w:bCs/>
              </w:rPr>
              <w:t>3 sample scripts</w:t>
            </w:r>
            <w:r w:rsidRPr="003D0C2E">
              <w:t xml:space="preserve"> (6/10, 8/10, 10/10) for rater alignment.</w:t>
            </w:r>
          </w:p>
          <w:p w14:paraId="10F2C38E" w14:textId="77777777" w:rsidR="003D0C2E" w:rsidRPr="003D0C2E" w:rsidRDefault="003D0C2E" w:rsidP="003D0C2E">
            <w:pPr>
              <w:numPr>
                <w:ilvl w:val="0"/>
                <w:numId w:val="59"/>
              </w:numPr>
              <w:spacing w:after="160" w:line="278" w:lineRule="auto"/>
            </w:pPr>
            <w:r w:rsidRPr="003D0C2E">
              <w:t>Double</w:t>
            </w:r>
            <w:r w:rsidRPr="003D0C2E">
              <w:noBreakHyphen/>
              <w:t xml:space="preserve">mark </w:t>
            </w:r>
            <w:r w:rsidRPr="003D0C2E">
              <w:rPr>
                <w:b/>
                <w:bCs/>
              </w:rPr>
              <w:t>around 10%</w:t>
            </w:r>
            <w:r w:rsidRPr="003D0C2E">
              <w:t xml:space="preserve"> of scripts.</w:t>
            </w:r>
          </w:p>
          <w:p w14:paraId="4C44CB78" w14:textId="77777777" w:rsidR="003D0C2E" w:rsidRPr="003D0C2E" w:rsidRDefault="003D0C2E" w:rsidP="003D0C2E">
            <w:pPr>
              <w:numPr>
                <w:ilvl w:val="0"/>
                <w:numId w:val="59"/>
              </w:numPr>
              <w:spacing w:after="160" w:line="278" w:lineRule="auto"/>
            </w:pPr>
            <w:r w:rsidRPr="003D0C2E">
              <w:t xml:space="preserve">If raters differ by </w:t>
            </w:r>
            <w:r w:rsidRPr="003D0C2E">
              <w:rPr>
                <w:b/>
                <w:bCs/>
              </w:rPr>
              <w:t>2+ points</w:t>
            </w:r>
            <w:r w:rsidRPr="003D0C2E">
              <w:t>, send to a third marker.</w:t>
            </w:r>
          </w:p>
          <w:p w14:paraId="60F6E8F4" w14:textId="77777777" w:rsidR="004B5194" w:rsidRPr="003D0C2E" w:rsidRDefault="004B5194" w:rsidP="00800BD4">
            <w:pPr>
              <w:spacing w:after="160" w:line="278" w:lineRule="auto"/>
            </w:pPr>
          </w:p>
        </w:tc>
      </w:tr>
      <w:tr w:rsidR="004B5194" w:rsidRPr="004F5A9E" w14:paraId="2FC380B4" w14:textId="77777777" w:rsidTr="00800BD4">
        <w:tc>
          <w:tcPr>
            <w:tcW w:w="1980" w:type="dxa"/>
          </w:tcPr>
          <w:p w14:paraId="53D4676A" w14:textId="77777777" w:rsidR="00406A29" w:rsidRPr="009A5743" w:rsidRDefault="00406A29" w:rsidP="00406A29">
            <w:r w:rsidRPr="009A5743">
              <w:t>Administration Guidelines</w:t>
            </w:r>
            <w:r>
              <w:t>:</w:t>
            </w:r>
          </w:p>
          <w:p w14:paraId="63C9A562" w14:textId="77777777" w:rsidR="004B5194" w:rsidRDefault="004B5194" w:rsidP="00800BD4">
            <w:pPr>
              <w:rPr>
                <w:lang w:val="en-US"/>
              </w:rPr>
            </w:pPr>
          </w:p>
        </w:tc>
        <w:tc>
          <w:tcPr>
            <w:tcW w:w="7625" w:type="dxa"/>
          </w:tcPr>
          <w:p w14:paraId="7CBA7798" w14:textId="2D8CF467" w:rsidR="00D06D68" w:rsidRPr="00D06D68" w:rsidRDefault="00D06D68" w:rsidP="00D06D68">
            <w:pPr>
              <w:pStyle w:val="ListParagraph"/>
              <w:numPr>
                <w:ilvl w:val="0"/>
                <w:numId w:val="55"/>
              </w:numPr>
            </w:pPr>
            <w:r w:rsidRPr="00D06D68">
              <w:rPr>
                <w:b/>
                <w:bCs/>
              </w:rPr>
              <w:t>Timing:</w:t>
            </w:r>
            <w:r w:rsidRPr="00D06D68">
              <w:t xml:space="preserve"> 10–12 minutes </w:t>
            </w:r>
          </w:p>
          <w:p w14:paraId="188AF7A2" w14:textId="7E0F7C7D" w:rsidR="00D06D68" w:rsidRPr="00D06D68" w:rsidRDefault="00D06D68" w:rsidP="00D06D68">
            <w:pPr>
              <w:pStyle w:val="ListParagraph"/>
              <w:numPr>
                <w:ilvl w:val="0"/>
                <w:numId w:val="55"/>
              </w:numPr>
            </w:pPr>
            <w:r w:rsidRPr="00D06D68">
              <w:t xml:space="preserve">Students should write </w:t>
            </w:r>
            <w:r w:rsidRPr="00D06D68">
              <w:rPr>
                <w:b/>
                <w:bCs/>
              </w:rPr>
              <w:t>7–10 simple sentences</w:t>
            </w:r>
            <w:r w:rsidRPr="00D06D68">
              <w:t xml:space="preserve"> </w:t>
            </w:r>
          </w:p>
          <w:p w14:paraId="264ACD9B" w14:textId="5E867D6D" w:rsidR="00D06D68" w:rsidRPr="00D06D68" w:rsidRDefault="00D06D68" w:rsidP="00D06D68">
            <w:pPr>
              <w:pStyle w:val="ListParagraph"/>
              <w:numPr>
                <w:ilvl w:val="0"/>
                <w:numId w:val="55"/>
              </w:numPr>
            </w:pPr>
            <w:r w:rsidRPr="00D06D68">
              <w:t xml:space="preserve">No dictionary or digital aids permitted </w:t>
            </w:r>
          </w:p>
          <w:p w14:paraId="1EBE7F4A" w14:textId="651EF944" w:rsidR="00D06D68" w:rsidRPr="00D06D68" w:rsidRDefault="00D06D68" w:rsidP="00D06D68">
            <w:pPr>
              <w:pStyle w:val="ListParagraph"/>
              <w:numPr>
                <w:ilvl w:val="0"/>
                <w:numId w:val="55"/>
              </w:numPr>
            </w:pPr>
            <w:r w:rsidRPr="00D06D68">
              <w:t xml:space="preserve">Layout: encourage a greeting (e.g., </w:t>
            </w:r>
            <w:r w:rsidRPr="00D06D68">
              <w:rPr>
                <w:i/>
                <w:iCs/>
              </w:rPr>
              <w:t>Hi Pavel,</w:t>
            </w:r>
            <w:r w:rsidRPr="00D06D68">
              <w:t xml:space="preserve">) and a simple closing (optional) </w:t>
            </w:r>
          </w:p>
          <w:p w14:paraId="0D25F468" w14:textId="1600BC97" w:rsidR="00D06D68" w:rsidRPr="00D06D68" w:rsidRDefault="00D06D68" w:rsidP="00D06D68">
            <w:pPr>
              <w:pStyle w:val="ListParagraph"/>
              <w:numPr>
                <w:ilvl w:val="0"/>
                <w:numId w:val="55"/>
              </w:numPr>
            </w:pPr>
            <w:r w:rsidRPr="00D06D68">
              <w:t xml:space="preserve">Markers should prioritise </w:t>
            </w:r>
            <w:r w:rsidRPr="00D06D68">
              <w:rPr>
                <w:b/>
                <w:bCs/>
              </w:rPr>
              <w:t>communication over accuracy</w:t>
            </w:r>
          </w:p>
          <w:p w14:paraId="136F4C01" w14:textId="77777777" w:rsidR="004B5194" w:rsidRPr="00D06D68" w:rsidRDefault="004B5194" w:rsidP="005B7B7E">
            <w:pPr>
              <w:pStyle w:val="ListParagraph"/>
            </w:pPr>
          </w:p>
        </w:tc>
      </w:tr>
      <w:tr w:rsidR="004B5194" w:rsidRPr="00CD218C" w14:paraId="1B924387" w14:textId="77777777" w:rsidTr="00800BD4">
        <w:tc>
          <w:tcPr>
            <w:tcW w:w="1980" w:type="dxa"/>
          </w:tcPr>
          <w:p w14:paraId="7A2D5806" w14:textId="3B5537B6" w:rsidR="004B5194" w:rsidRDefault="00714B89" w:rsidP="00800BD4">
            <w:r w:rsidRPr="00DE7221">
              <w:rPr>
                <w:lang w:val="en-US"/>
              </w:rPr>
              <w:t>Scoring &amp; Marking Criteria</w:t>
            </w:r>
          </w:p>
        </w:tc>
        <w:tc>
          <w:tcPr>
            <w:tcW w:w="7625" w:type="dxa"/>
          </w:tcPr>
          <w:p w14:paraId="7F3D7E06" w14:textId="77777777" w:rsidR="00ED37CB" w:rsidRPr="00ED37CB" w:rsidRDefault="005B7B7E" w:rsidP="00ED37CB">
            <w:pPr>
              <w:spacing w:line="278" w:lineRule="auto"/>
            </w:pPr>
            <w:r>
              <w:rPr>
                <w:lang w:val="en-US"/>
              </w:rPr>
              <w:t>0-3</w:t>
            </w:r>
            <w:r w:rsidR="007B60E7">
              <w:rPr>
                <w:lang w:val="en-US"/>
              </w:rPr>
              <w:t xml:space="preserve"> </w:t>
            </w:r>
            <w:r w:rsidR="00ED37CB" w:rsidRPr="00ED37CB">
              <w:t>Pre</w:t>
            </w:r>
            <w:r w:rsidR="00ED37CB" w:rsidRPr="00ED37CB">
              <w:noBreakHyphen/>
              <w:t>A1 / very weak A1: cannot produce simple sentences or address prompts.</w:t>
            </w:r>
          </w:p>
          <w:p w14:paraId="1EDB56BC" w14:textId="7518A9AF" w:rsidR="007B60E7" w:rsidRPr="00ED37CB" w:rsidRDefault="007B60E7" w:rsidP="00800BD4">
            <w:pPr>
              <w:spacing w:after="160" w:line="278" w:lineRule="auto"/>
            </w:pPr>
          </w:p>
          <w:p w14:paraId="2500257E" w14:textId="6DB04887" w:rsidR="004B5194" w:rsidRPr="007B60E7" w:rsidRDefault="004B5194" w:rsidP="00800BD4">
            <w:pPr>
              <w:spacing w:after="160" w:line="278" w:lineRule="auto"/>
            </w:pPr>
          </w:p>
          <w:p w14:paraId="64A7EFE1" w14:textId="03AA9E9A" w:rsidR="00A66572" w:rsidRPr="00A66572" w:rsidRDefault="005B7B7E" w:rsidP="00A66572">
            <w:pPr>
              <w:spacing w:line="278" w:lineRule="auto"/>
            </w:pPr>
            <w:r>
              <w:rPr>
                <w:lang w:val="en-US"/>
              </w:rPr>
              <w:lastRenderedPageBreak/>
              <w:t>4-5</w:t>
            </w:r>
            <w:r w:rsidR="00A66572">
              <w:rPr>
                <w:lang w:val="en-US"/>
              </w:rPr>
              <w:t xml:space="preserve"> </w:t>
            </w:r>
            <w:r w:rsidR="00A66572" w:rsidRPr="00A66572">
              <w:t>Emerging A1: attempts task but incomplete, fragmented or unclea</w:t>
            </w:r>
            <w:r w:rsidR="00A66572">
              <w:t>r.</w:t>
            </w:r>
          </w:p>
          <w:p w14:paraId="60184A8D" w14:textId="19AA74D7" w:rsidR="005B7B7E" w:rsidRPr="00A66572" w:rsidRDefault="005B7B7E" w:rsidP="00800BD4">
            <w:pPr>
              <w:spacing w:after="160" w:line="278" w:lineRule="auto"/>
            </w:pPr>
          </w:p>
          <w:p w14:paraId="7CD8898C" w14:textId="1DD76048" w:rsidR="00FC4CB8" w:rsidRPr="00FC4CB8" w:rsidRDefault="00F25F7C" w:rsidP="00FC4CB8">
            <w:pPr>
              <w:spacing w:line="278" w:lineRule="auto"/>
            </w:pPr>
            <w:r>
              <w:rPr>
                <w:lang w:val="en-US"/>
              </w:rPr>
              <w:t>6-7</w:t>
            </w:r>
            <w:r w:rsidR="00FC4CB8" w:rsidRPr="00FC4CB8">
              <w:rPr>
                <w:rFonts w:ascii="Segoe UI" w:eastAsia="Times New Roman" w:hAnsi="Segoe UI" w:cs="Segoe UI"/>
                <w:kern w:val="0"/>
                <w:sz w:val="21"/>
                <w:szCs w:val="21"/>
                <w:lang w:eastAsia="en-IE"/>
                <w14:ligatures w14:val="none"/>
              </w:rPr>
              <w:t xml:space="preserve"> </w:t>
            </w:r>
            <w:r w:rsidR="00FC4CB8" w:rsidRPr="00FC4CB8">
              <w:t>Minimum A1: meets requirements, basic clarity, some errors.</w:t>
            </w:r>
          </w:p>
          <w:p w14:paraId="4CA859BD" w14:textId="1A21CD8D" w:rsidR="005B7B7E" w:rsidRPr="00FC4CB8" w:rsidRDefault="005B7B7E" w:rsidP="00800BD4">
            <w:pPr>
              <w:spacing w:after="160" w:line="278" w:lineRule="auto"/>
            </w:pPr>
          </w:p>
          <w:p w14:paraId="39F6B399" w14:textId="77777777" w:rsidR="00C926E9" w:rsidRPr="00C926E9" w:rsidRDefault="00F25F7C" w:rsidP="00C926E9">
            <w:pPr>
              <w:spacing w:line="278" w:lineRule="auto"/>
            </w:pPr>
            <w:r>
              <w:rPr>
                <w:lang w:val="en-US"/>
              </w:rPr>
              <w:t>8-1</w:t>
            </w:r>
            <w:r w:rsidR="00C926E9">
              <w:rPr>
                <w:lang w:val="en-US"/>
              </w:rPr>
              <w:t xml:space="preserve">9 </w:t>
            </w:r>
            <w:r w:rsidR="00C926E9" w:rsidRPr="00C926E9">
              <w:t>Secure A1: clear simple sentences, mostly covers bullet points.</w:t>
            </w:r>
          </w:p>
          <w:p w14:paraId="742A2249" w14:textId="77777777" w:rsidR="00F25F7C" w:rsidRDefault="00F25F7C" w:rsidP="00800BD4">
            <w:pPr>
              <w:spacing w:after="160" w:line="278" w:lineRule="auto"/>
            </w:pPr>
          </w:p>
          <w:p w14:paraId="552D69A7" w14:textId="77777777" w:rsidR="00CB1412" w:rsidRPr="00CB1412" w:rsidRDefault="00C926E9" w:rsidP="00CB1412">
            <w:pPr>
              <w:spacing w:line="278" w:lineRule="auto"/>
            </w:pPr>
            <w:r>
              <w:t>10</w:t>
            </w:r>
            <w:r w:rsidR="00CB1412">
              <w:t xml:space="preserve"> </w:t>
            </w:r>
            <w:r w:rsidR="00CB1412" w:rsidRPr="00CB1412">
              <w:t>Strong A1: fully complete, communicative, simple coherence, ready for A2 writing (paragraphs, sequencing words)</w:t>
            </w:r>
          </w:p>
          <w:p w14:paraId="1C39B5F7" w14:textId="77777777" w:rsidR="00C926E9" w:rsidRDefault="00C926E9" w:rsidP="00800BD4">
            <w:pPr>
              <w:spacing w:after="160" w:line="278" w:lineRule="auto"/>
            </w:pPr>
          </w:p>
          <w:p w14:paraId="6440EEAD" w14:textId="77777777" w:rsidR="003F46C4" w:rsidRPr="003F46C4" w:rsidRDefault="003F46C4" w:rsidP="003F46C4">
            <w:pPr>
              <w:spacing w:after="160" w:line="278" w:lineRule="auto"/>
            </w:pPr>
            <w:r w:rsidRPr="003F46C4">
              <w:t>This task demonstrates whether the learner can communicate basic personal information in writing — a core A1 outcome</w:t>
            </w:r>
          </w:p>
          <w:p w14:paraId="5DCCF9A6" w14:textId="4A3B1218" w:rsidR="00CB1412" w:rsidRPr="00C926E9" w:rsidRDefault="00CB1412" w:rsidP="00800BD4">
            <w:pPr>
              <w:spacing w:after="160" w:line="278" w:lineRule="auto"/>
            </w:pPr>
          </w:p>
        </w:tc>
      </w:tr>
    </w:tbl>
    <w:p w14:paraId="7F5338CF" w14:textId="77777777" w:rsidR="004B5194" w:rsidRDefault="004B5194" w:rsidP="00812E57">
      <w:pPr>
        <w:rPr>
          <w:b/>
          <w:bCs/>
        </w:rPr>
      </w:pPr>
    </w:p>
    <w:p w14:paraId="60F3AF81" w14:textId="57EA978F" w:rsidR="00EE5034" w:rsidRDefault="002B183E" w:rsidP="00812E57">
      <w:pPr>
        <w:rPr>
          <w:b/>
          <w:bCs/>
        </w:rPr>
      </w:pPr>
      <w:r>
        <w:rPr>
          <w:b/>
          <w:bCs/>
        </w:rPr>
        <w:t>Part 2: Speaking (Paper)</w:t>
      </w:r>
    </w:p>
    <w:tbl>
      <w:tblPr>
        <w:tblStyle w:val="TableGrid"/>
        <w:tblW w:w="0" w:type="auto"/>
        <w:tblLook w:val="04A0" w:firstRow="1" w:lastRow="0" w:firstColumn="1" w:lastColumn="0" w:noHBand="0" w:noVBand="1"/>
      </w:tblPr>
      <w:tblGrid>
        <w:gridCol w:w="1980"/>
        <w:gridCol w:w="7625"/>
      </w:tblGrid>
      <w:tr w:rsidR="00E97FB4" w:rsidRPr="008624CC" w14:paraId="7282FFC8" w14:textId="77777777" w:rsidTr="00800BD4">
        <w:tc>
          <w:tcPr>
            <w:tcW w:w="1980" w:type="dxa"/>
            <w:shd w:val="clear" w:color="auto" w:fill="92D050"/>
          </w:tcPr>
          <w:p w14:paraId="29B96A24" w14:textId="33A40431" w:rsidR="00E97FB4" w:rsidRPr="00080B8F" w:rsidRDefault="00E97FB4" w:rsidP="00800BD4">
            <w:pPr>
              <w:rPr>
                <w:b/>
                <w:bCs/>
                <w:lang w:val="en-US"/>
              </w:rPr>
            </w:pPr>
            <w:r>
              <w:rPr>
                <w:b/>
                <w:bCs/>
                <w:lang w:val="en-US"/>
              </w:rPr>
              <w:t xml:space="preserve">Task </w:t>
            </w:r>
          </w:p>
          <w:p w14:paraId="4929B0E2" w14:textId="77777777" w:rsidR="00E97FB4" w:rsidRDefault="00E97FB4" w:rsidP="00800BD4">
            <w:pPr>
              <w:rPr>
                <w:lang w:val="en-US"/>
              </w:rPr>
            </w:pPr>
          </w:p>
        </w:tc>
        <w:tc>
          <w:tcPr>
            <w:tcW w:w="7625" w:type="dxa"/>
            <w:shd w:val="clear" w:color="auto" w:fill="92D050"/>
          </w:tcPr>
          <w:p w14:paraId="5F73A4B8" w14:textId="2240FE63" w:rsidR="00E97FB4" w:rsidRPr="008624CC" w:rsidRDefault="00E97FB4" w:rsidP="00800BD4">
            <w:pPr>
              <w:rPr>
                <w:b/>
                <w:bCs/>
                <w:lang w:val="en-US"/>
              </w:rPr>
            </w:pPr>
            <w:r>
              <w:rPr>
                <w:b/>
                <w:bCs/>
                <w:lang w:val="en-US"/>
              </w:rPr>
              <w:t>Speaking interview</w:t>
            </w:r>
          </w:p>
        </w:tc>
      </w:tr>
      <w:tr w:rsidR="00E97FB4" w:rsidRPr="004B5194" w14:paraId="1CE3988C" w14:textId="77777777" w:rsidTr="00800BD4">
        <w:tc>
          <w:tcPr>
            <w:tcW w:w="1980" w:type="dxa"/>
          </w:tcPr>
          <w:p w14:paraId="26A1BBCF" w14:textId="77777777" w:rsidR="00C77C42" w:rsidRPr="00ED24EA" w:rsidRDefault="00C77C42" w:rsidP="00C77C42">
            <w:r w:rsidRPr="00ED24EA">
              <w:t>Purpose of the Task</w:t>
            </w:r>
          </w:p>
          <w:p w14:paraId="269B8CCD" w14:textId="2F399564" w:rsidR="00E97FB4" w:rsidRDefault="00E97FB4" w:rsidP="00800BD4">
            <w:pPr>
              <w:spacing w:after="160" w:line="278" w:lineRule="auto"/>
              <w:rPr>
                <w:lang w:val="en-US"/>
              </w:rPr>
            </w:pPr>
          </w:p>
        </w:tc>
        <w:tc>
          <w:tcPr>
            <w:tcW w:w="7625" w:type="dxa"/>
          </w:tcPr>
          <w:p w14:paraId="61401E7E" w14:textId="77777777" w:rsidR="00C77C42" w:rsidRPr="00C77C42" w:rsidRDefault="00C77C42" w:rsidP="00C77C42">
            <w:pPr>
              <w:spacing w:after="160" w:line="278" w:lineRule="auto"/>
            </w:pPr>
            <w:r w:rsidRPr="00C77C42">
              <w:t xml:space="preserve">This task measures the learner’s ability to </w:t>
            </w:r>
            <w:r w:rsidRPr="00C77C42">
              <w:rPr>
                <w:b/>
                <w:bCs/>
              </w:rPr>
              <w:t>communicate in very simple spoken English</w:t>
            </w:r>
            <w:r w:rsidRPr="00C77C42">
              <w:t xml:space="preserve"> in a </w:t>
            </w:r>
            <w:r w:rsidRPr="00C77C42">
              <w:rPr>
                <w:b/>
                <w:bCs/>
              </w:rPr>
              <w:t>one</w:t>
            </w:r>
            <w:r w:rsidRPr="00C77C42">
              <w:rPr>
                <w:b/>
                <w:bCs/>
              </w:rPr>
              <w:noBreakHyphen/>
              <w:t>to</w:t>
            </w:r>
            <w:r w:rsidRPr="00C77C42">
              <w:rPr>
                <w:b/>
                <w:bCs/>
              </w:rPr>
              <w:noBreakHyphen/>
              <w:t>one interview</w:t>
            </w:r>
            <w:r w:rsidRPr="00C77C42">
              <w:t xml:space="preserve"> of </w:t>
            </w:r>
            <w:r w:rsidRPr="00C77C42">
              <w:rPr>
                <w:b/>
                <w:bCs/>
              </w:rPr>
              <w:t>8–9 minutes</w:t>
            </w:r>
            <w:r w:rsidRPr="00C77C42">
              <w:t xml:space="preserve"> with one assessor/interlocutor.</w:t>
            </w:r>
          </w:p>
          <w:p w14:paraId="73DEC0EE" w14:textId="77777777" w:rsidR="00C77C42" w:rsidRPr="00C77C42" w:rsidRDefault="00C77C42" w:rsidP="00C77C42">
            <w:pPr>
              <w:spacing w:after="160" w:line="278" w:lineRule="auto"/>
            </w:pPr>
            <w:r w:rsidRPr="00C77C42">
              <w:t>The task reflects real A1 speaking goals:</w:t>
            </w:r>
          </w:p>
          <w:p w14:paraId="439C5FA6" w14:textId="77777777" w:rsidR="00C77C42" w:rsidRPr="00C77C42" w:rsidRDefault="00C77C42" w:rsidP="00C77C42">
            <w:pPr>
              <w:numPr>
                <w:ilvl w:val="0"/>
                <w:numId w:val="68"/>
              </w:numPr>
              <w:spacing w:after="160" w:line="278" w:lineRule="auto"/>
            </w:pPr>
            <w:r w:rsidRPr="00C77C42">
              <w:t xml:space="preserve">giving </w:t>
            </w:r>
            <w:r w:rsidRPr="00C77C42">
              <w:rPr>
                <w:b/>
                <w:bCs/>
              </w:rPr>
              <w:t>basic autobiographical information</w:t>
            </w:r>
          </w:p>
          <w:p w14:paraId="610E4070" w14:textId="77777777" w:rsidR="00C77C42" w:rsidRPr="00C77C42" w:rsidRDefault="00C77C42" w:rsidP="00C77C42">
            <w:pPr>
              <w:numPr>
                <w:ilvl w:val="0"/>
                <w:numId w:val="68"/>
              </w:numPr>
              <w:spacing w:after="160" w:line="278" w:lineRule="auto"/>
            </w:pPr>
            <w:r w:rsidRPr="00C77C42">
              <w:t xml:space="preserve">answering </w:t>
            </w:r>
            <w:r w:rsidRPr="00C77C42">
              <w:rPr>
                <w:b/>
                <w:bCs/>
              </w:rPr>
              <w:t>simple questions about daily life</w:t>
            </w:r>
          </w:p>
          <w:p w14:paraId="7ACB006B" w14:textId="77777777" w:rsidR="00C77C42" w:rsidRPr="00C77C42" w:rsidRDefault="00C77C42" w:rsidP="00C77C42">
            <w:pPr>
              <w:numPr>
                <w:ilvl w:val="0"/>
                <w:numId w:val="68"/>
              </w:numPr>
              <w:spacing w:after="160" w:line="278" w:lineRule="auto"/>
            </w:pPr>
            <w:r w:rsidRPr="00C77C42">
              <w:t xml:space="preserve">responding to </w:t>
            </w:r>
            <w:r w:rsidRPr="00C77C42">
              <w:rPr>
                <w:b/>
                <w:bCs/>
              </w:rPr>
              <w:t>very short prompts about life in Ireland</w:t>
            </w:r>
          </w:p>
          <w:p w14:paraId="58DC131D" w14:textId="77777777" w:rsidR="00C77C42" w:rsidRPr="00C77C42" w:rsidRDefault="00C77C42" w:rsidP="00C77C42">
            <w:pPr>
              <w:numPr>
                <w:ilvl w:val="0"/>
                <w:numId w:val="68"/>
              </w:numPr>
              <w:spacing w:after="160" w:line="278" w:lineRule="auto"/>
            </w:pPr>
            <w:r w:rsidRPr="00C77C42">
              <w:t xml:space="preserve">answering </w:t>
            </w:r>
            <w:r w:rsidRPr="00C77C42">
              <w:rPr>
                <w:b/>
                <w:bCs/>
              </w:rPr>
              <w:t>very basic questions related to the graded reader</w:t>
            </w:r>
            <w:r w:rsidRPr="00C77C42">
              <w:t xml:space="preserve"> (e.g., </w:t>
            </w:r>
            <w:r w:rsidRPr="00C77C42">
              <w:rPr>
                <w:i/>
                <w:iCs/>
              </w:rPr>
              <w:t>Who is your favourite character? Where does the family live?</w:t>
            </w:r>
            <w:r w:rsidRPr="00C77C42">
              <w:t>)</w:t>
            </w:r>
            <w:r w:rsidRPr="00C77C42">
              <w:br/>
              <w:t xml:space="preserve">These remain within A1 because the learner responds with </w:t>
            </w:r>
            <w:r w:rsidRPr="00C77C42">
              <w:rPr>
                <w:b/>
                <w:bCs/>
              </w:rPr>
              <w:t>single sentences or very short utterances</w:t>
            </w:r>
            <w:r w:rsidRPr="00C77C42">
              <w:t>, not long explanations.</w:t>
            </w:r>
          </w:p>
          <w:p w14:paraId="34F101EC" w14:textId="77777777" w:rsidR="00E97FB4" w:rsidRPr="00C77C42" w:rsidRDefault="00E97FB4" w:rsidP="00800BD4">
            <w:pPr>
              <w:spacing w:after="160" w:line="278" w:lineRule="auto"/>
            </w:pPr>
          </w:p>
        </w:tc>
      </w:tr>
      <w:tr w:rsidR="00C77C42" w:rsidRPr="004B5194" w14:paraId="25EC3175" w14:textId="77777777" w:rsidTr="00800BD4">
        <w:tc>
          <w:tcPr>
            <w:tcW w:w="1980" w:type="dxa"/>
          </w:tcPr>
          <w:p w14:paraId="09625D15" w14:textId="77777777" w:rsidR="00C77C42" w:rsidRPr="00803811" w:rsidRDefault="00C77C42" w:rsidP="00C77C42">
            <w:r w:rsidRPr="00803811">
              <w:t>CEFR Level &amp; Descriptor Alignment (A1)</w:t>
            </w:r>
          </w:p>
          <w:p w14:paraId="1675A780" w14:textId="77777777" w:rsidR="00C77C42" w:rsidRDefault="00C77C42" w:rsidP="00C77C42">
            <w:pPr>
              <w:spacing w:after="160" w:line="278" w:lineRule="auto"/>
              <w:rPr>
                <w:lang w:val="en-US"/>
              </w:rPr>
            </w:pPr>
          </w:p>
        </w:tc>
        <w:tc>
          <w:tcPr>
            <w:tcW w:w="7625" w:type="dxa"/>
          </w:tcPr>
          <w:p w14:paraId="1FFF1817" w14:textId="77777777" w:rsidR="00E42D20" w:rsidRPr="00E42D20" w:rsidRDefault="00E42D20" w:rsidP="00E42D20">
            <w:pPr>
              <w:spacing w:after="160" w:line="278" w:lineRule="auto"/>
            </w:pPr>
            <w:r w:rsidRPr="00E42D20">
              <w:t>This task aligns with CEFR A1 Spoken Interaction descriptors such as:</w:t>
            </w:r>
          </w:p>
          <w:p w14:paraId="184BFEA7" w14:textId="77777777" w:rsidR="00E42D20" w:rsidRPr="00E42D20" w:rsidRDefault="00E42D20" w:rsidP="00E42D20">
            <w:pPr>
              <w:numPr>
                <w:ilvl w:val="0"/>
                <w:numId w:val="69"/>
              </w:numPr>
              <w:spacing w:after="160" w:line="278" w:lineRule="auto"/>
            </w:pPr>
            <w:r w:rsidRPr="00E42D20">
              <w:t>“Can answer simple questions about themselves if the interlocutor speaks slowly and clearly.”</w:t>
            </w:r>
          </w:p>
          <w:p w14:paraId="36750D68" w14:textId="77777777" w:rsidR="00E42D20" w:rsidRPr="00E42D20" w:rsidRDefault="00E42D20" w:rsidP="00E42D20">
            <w:pPr>
              <w:numPr>
                <w:ilvl w:val="0"/>
                <w:numId w:val="69"/>
              </w:numPr>
              <w:spacing w:after="160" w:line="278" w:lineRule="auto"/>
            </w:pPr>
            <w:r w:rsidRPr="00E42D20">
              <w:t>“Can communicate in a simple way if the other person is prepared to repeat or rephrase things.”</w:t>
            </w:r>
          </w:p>
          <w:p w14:paraId="43902639" w14:textId="77777777" w:rsidR="00E42D20" w:rsidRPr="00E42D20" w:rsidRDefault="00E42D20" w:rsidP="00E42D20">
            <w:pPr>
              <w:numPr>
                <w:ilvl w:val="0"/>
                <w:numId w:val="69"/>
              </w:numPr>
              <w:spacing w:after="160" w:line="278" w:lineRule="auto"/>
            </w:pPr>
            <w:r w:rsidRPr="00E42D20">
              <w:lastRenderedPageBreak/>
              <w:t>“Can respond to simple direct questions about personal details.”</w:t>
            </w:r>
          </w:p>
          <w:p w14:paraId="0C173193" w14:textId="77777777" w:rsidR="00E42D20" w:rsidRPr="00E42D20" w:rsidRDefault="00E42D20" w:rsidP="00E42D20">
            <w:pPr>
              <w:numPr>
                <w:ilvl w:val="0"/>
                <w:numId w:val="69"/>
              </w:numPr>
              <w:spacing w:after="160" w:line="278" w:lineRule="auto"/>
            </w:pPr>
            <w:r w:rsidRPr="00E42D20">
              <w:t>“Can handle very short social exchanges… but cannot keep the conversation going.”</w:t>
            </w:r>
          </w:p>
          <w:p w14:paraId="70D59836" w14:textId="77777777" w:rsidR="00E42D20" w:rsidRPr="00E42D20" w:rsidRDefault="00E42D20" w:rsidP="00E42D20">
            <w:pPr>
              <w:spacing w:after="160" w:line="278" w:lineRule="auto"/>
            </w:pPr>
            <w:r w:rsidRPr="00E42D20">
              <w:t>Your task design fits these descriptors because:</w:t>
            </w:r>
          </w:p>
          <w:p w14:paraId="4D3D3837" w14:textId="77777777" w:rsidR="00E42D20" w:rsidRPr="00E42D20" w:rsidRDefault="00E42D20" w:rsidP="00E42D20">
            <w:pPr>
              <w:numPr>
                <w:ilvl w:val="0"/>
                <w:numId w:val="70"/>
              </w:numPr>
              <w:spacing w:after="160" w:line="278" w:lineRule="auto"/>
            </w:pPr>
            <w:r w:rsidRPr="00E42D20">
              <w:t xml:space="preserve">questions are </w:t>
            </w:r>
            <w:r w:rsidRPr="00E42D20">
              <w:rPr>
                <w:b/>
                <w:bCs/>
              </w:rPr>
              <w:t>direct</w:t>
            </w:r>
            <w:r w:rsidRPr="00E42D20">
              <w:t xml:space="preserve">, </w:t>
            </w:r>
            <w:r w:rsidRPr="00E42D20">
              <w:rPr>
                <w:b/>
                <w:bCs/>
              </w:rPr>
              <w:t>predictable</w:t>
            </w:r>
            <w:r w:rsidRPr="00E42D20">
              <w:t xml:space="preserve">, and </w:t>
            </w:r>
            <w:proofErr w:type="gramStart"/>
            <w:r w:rsidRPr="00E42D20">
              <w:rPr>
                <w:b/>
                <w:bCs/>
              </w:rPr>
              <w:t>personal</w:t>
            </w:r>
            <w:r w:rsidRPr="00E42D20">
              <w:t>;</w:t>
            </w:r>
            <w:proofErr w:type="gramEnd"/>
          </w:p>
          <w:p w14:paraId="40A285B3" w14:textId="77777777" w:rsidR="00E42D20" w:rsidRPr="00E42D20" w:rsidRDefault="00E42D20" w:rsidP="00E42D20">
            <w:pPr>
              <w:numPr>
                <w:ilvl w:val="0"/>
                <w:numId w:val="70"/>
              </w:numPr>
              <w:spacing w:after="160" w:line="278" w:lineRule="auto"/>
            </w:pPr>
            <w:r w:rsidRPr="00E42D20">
              <w:t>the interlocutor can repeat / rephrase.</w:t>
            </w:r>
          </w:p>
          <w:p w14:paraId="35EFF733" w14:textId="77777777" w:rsidR="00E42D20" w:rsidRPr="00E42D20" w:rsidRDefault="00E42D20" w:rsidP="00E42D20">
            <w:pPr>
              <w:numPr>
                <w:ilvl w:val="0"/>
                <w:numId w:val="70"/>
              </w:numPr>
              <w:spacing w:after="160" w:line="278" w:lineRule="auto"/>
            </w:pPr>
            <w:r w:rsidRPr="00E42D20">
              <w:t>no extended turns are required.</w:t>
            </w:r>
          </w:p>
          <w:p w14:paraId="61877DA6" w14:textId="77777777" w:rsidR="00C77C42" w:rsidRPr="00E42D20" w:rsidRDefault="00C77C42" w:rsidP="00C77C42">
            <w:pPr>
              <w:spacing w:after="160" w:line="278" w:lineRule="auto"/>
            </w:pPr>
          </w:p>
        </w:tc>
      </w:tr>
      <w:tr w:rsidR="00C77C42" w:rsidRPr="004B5194" w14:paraId="6FBA7BC3" w14:textId="77777777" w:rsidTr="00800BD4">
        <w:tc>
          <w:tcPr>
            <w:tcW w:w="1980" w:type="dxa"/>
          </w:tcPr>
          <w:p w14:paraId="602ACA72" w14:textId="77777777" w:rsidR="00C77C42" w:rsidRPr="00DC4D42" w:rsidRDefault="00C77C42" w:rsidP="00C77C42">
            <w:r w:rsidRPr="00DC4D42">
              <w:lastRenderedPageBreak/>
              <w:t>Input / Prompt Profile</w:t>
            </w:r>
          </w:p>
          <w:p w14:paraId="57BB7AEB" w14:textId="77777777" w:rsidR="00C77C42" w:rsidRPr="00803811" w:rsidRDefault="00C77C42" w:rsidP="00C77C42"/>
        </w:tc>
        <w:tc>
          <w:tcPr>
            <w:tcW w:w="7625" w:type="dxa"/>
          </w:tcPr>
          <w:p w14:paraId="3E715B02" w14:textId="77777777" w:rsidR="00331725" w:rsidRPr="00331725" w:rsidRDefault="00331725" w:rsidP="00331725">
            <w:pPr>
              <w:rPr>
                <w:b/>
                <w:bCs/>
              </w:rPr>
            </w:pPr>
            <w:r w:rsidRPr="00331725">
              <w:rPr>
                <w:b/>
                <w:bCs/>
              </w:rPr>
              <w:t>Section 1: Warm</w:t>
            </w:r>
            <w:r w:rsidRPr="00331725">
              <w:rPr>
                <w:b/>
                <w:bCs/>
              </w:rPr>
              <w:noBreakHyphen/>
              <w:t>up / Autobiographical questions (2–3 min)</w:t>
            </w:r>
          </w:p>
          <w:p w14:paraId="1DBD23E3" w14:textId="77777777" w:rsidR="00331725" w:rsidRPr="00331725" w:rsidRDefault="00331725" w:rsidP="00331725">
            <w:r w:rsidRPr="00331725">
              <w:t>Examples:</w:t>
            </w:r>
          </w:p>
          <w:p w14:paraId="7C166BDD" w14:textId="77777777" w:rsidR="00331725" w:rsidRPr="00331725" w:rsidRDefault="00331725" w:rsidP="00331725">
            <w:pPr>
              <w:numPr>
                <w:ilvl w:val="0"/>
                <w:numId w:val="71"/>
              </w:numPr>
            </w:pPr>
            <w:r w:rsidRPr="00331725">
              <w:t>“Where are you from?”</w:t>
            </w:r>
          </w:p>
          <w:p w14:paraId="03350A87" w14:textId="77777777" w:rsidR="00331725" w:rsidRPr="00331725" w:rsidRDefault="00331725" w:rsidP="00331725">
            <w:pPr>
              <w:numPr>
                <w:ilvl w:val="0"/>
                <w:numId w:val="71"/>
              </w:numPr>
            </w:pPr>
            <w:r w:rsidRPr="00331725">
              <w:t>“Do you live in Ireland? Where?”</w:t>
            </w:r>
          </w:p>
          <w:p w14:paraId="24E19FA8" w14:textId="77777777" w:rsidR="00331725" w:rsidRPr="00331725" w:rsidRDefault="00331725" w:rsidP="00331725">
            <w:pPr>
              <w:numPr>
                <w:ilvl w:val="0"/>
                <w:numId w:val="71"/>
              </w:numPr>
            </w:pPr>
            <w:r w:rsidRPr="00331725">
              <w:t>“Tell me about your family.”</w:t>
            </w:r>
          </w:p>
          <w:p w14:paraId="7EB6B5DD" w14:textId="77777777" w:rsidR="00331725" w:rsidRPr="00331725" w:rsidRDefault="00331725" w:rsidP="00331725">
            <w:pPr>
              <w:numPr>
                <w:ilvl w:val="0"/>
                <w:numId w:val="71"/>
              </w:numPr>
            </w:pPr>
            <w:r w:rsidRPr="00331725">
              <w:t>“What do you do every day?”</w:t>
            </w:r>
          </w:p>
          <w:p w14:paraId="426BDB37" w14:textId="77777777" w:rsidR="00331725" w:rsidRPr="00331725" w:rsidRDefault="00331725" w:rsidP="00331725">
            <w:pPr>
              <w:rPr>
                <w:b/>
                <w:bCs/>
              </w:rPr>
            </w:pPr>
            <w:r w:rsidRPr="00331725">
              <w:rPr>
                <w:b/>
                <w:bCs/>
              </w:rPr>
              <w:t>Section 2: Life in Ireland (2–3 min)</w:t>
            </w:r>
          </w:p>
          <w:p w14:paraId="3EC5B79B" w14:textId="77777777" w:rsidR="00331725" w:rsidRPr="00331725" w:rsidRDefault="00331725" w:rsidP="00331725">
            <w:r w:rsidRPr="00331725">
              <w:t>Simple, factual prompts about the learner’s real context, e.g.:</w:t>
            </w:r>
          </w:p>
          <w:p w14:paraId="42217AFE" w14:textId="77777777" w:rsidR="00331725" w:rsidRPr="00331725" w:rsidRDefault="00331725" w:rsidP="00331725">
            <w:pPr>
              <w:numPr>
                <w:ilvl w:val="0"/>
                <w:numId w:val="72"/>
              </w:numPr>
            </w:pPr>
            <w:r w:rsidRPr="00331725">
              <w:t>“What do you like about Ireland?”</w:t>
            </w:r>
          </w:p>
          <w:p w14:paraId="19783945" w14:textId="77777777" w:rsidR="00331725" w:rsidRPr="00331725" w:rsidRDefault="00331725" w:rsidP="00331725">
            <w:pPr>
              <w:numPr>
                <w:ilvl w:val="0"/>
                <w:numId w:val="72"/>
              </w:numPr>
            </w:pPr>
            <w:r w:rsidRPr="00331725">
              <w:t>“Tell me about your town.”</w:t>
            </w:r>
          </w:p>
          <w:p w14:paraId="3439BB1F" w14:textId="77777777" w:rsidR="00331725" w:rsidRPr="00331725" w:rsidRDefault="00331725" w:rsidP="00331725">
            <w:pPr>
              <w:numPr>
                <w:ilvl w:val="0"/>
                <w:numId w:val="72"/>
              </w:numPr>
            </w:pPr>
            <w:r w:rsidRPr="00331725">
              <w:t>“What do you usually do at the weekend?”</w:t>
            </w:r>
          </w:p>
          <w:p w14:paraId="25CC70CD" w14:textId="77777777" w:rsidR="00331725" w:rsidRPr="00331725" w:rsidRDefault="00331725" w:rsidP="00331725">
            <w:pPr>
              <w:rPr>
                <w:b/>
                <w:bCs/>
              </w:rPr>
            </w:pPr>
            <w:r w:rsidRPr="00331725">
              <w:rPr>
                <w:b/>
                <w:bCs/>
              </w:rPr>
              <w:t>Section 3: Graded Reader (Little Women) (2–3 min)</w:t>
            </w:r>
          </w:p>
          <w:p w14:paraId="2F102876" w14:textId="77777777" w:rsidR="00331725" w:rsidRPr="00331725" w:rsidRDefault="00331725" w:rsidP="00331725">
            <w:r w:rsidRPr="00331725">
              <w:t>VERY short questions, requiring only basic answers:</w:t>
            </w:r>
          </w:p>
          <w:p w14:paraId="19ED155B" w14:textId="77777777" w:rsidR="00331725" w:rsidRPr="00331725" w:rsidRDefault="00331725" w:rsidP="00331725">
            <w:pPr>
              <w:numPr>
                <w:ilvl w:val="0"/>
                <w:numId w:val="73"/>
              </w:numPr>
            </w:pPr>
            <w:r w:rsidRPr="00331725">
              <w:t>“Who is your favourite sister?”</w:t>
            </w:r>
          </w:p>
          <w:p w14:paraId="3758F969" w14:textId="77777777" w:rsidR="00331725" w:rsidRPr="00331725" w:rsidRDefault="00331725" w:rsidP="00331725">
            <w:pPr>
              <w:numPr>
                <w:ilvl w:val="0"/>
                <w:numId w:val="73"/>
              </w:numPr>
            </w:pPr>
            <w:r w:rsidRPr="00331725">
              <w:t>“Do you like the story?”</w:t>
            </w:r>
          </w:p>
          <w:p w14:paraId="6B64F135" w14:textId="77777777" w:rsidR="00331725" w:rsidRPr="00331725" w:rsidRDefault="00331725" w:rsidP="00331725">
            <w:pPr>
              <w:numPr>
                <w:ilvl w:val="0"/>
                <w:numId w:val="73"/>
              </w:numPr>
            </w:pPr>
            <w:r w:rsidRPr="00331725">
              <w:t>“Where do the sisters live?”</w:t>
            </w:r>
          </w:p>
          <w:p w14:paraId="1A8663B6" w14:textId="77777777" w:rsidR="00331725" w:rsidRPr="00331725" w:rsidRDefault="00331725" w:rsidP="00331725">
            <w:pPr>
              <w:numPr>
                <w:ilvl w:val="0"/>
                <w:numId w:val="73"/>
              </w:numPr>
            </w:pPr>
            <w:r w:rsidRPr="00331725">
              <w:t>“Is the story happy or sad?”</w:t>
            </w:r>
          </w:p>
          <w:p w14:paraId="30ABEE7F" w14:textId="77777777" w:rsidR="00331725" w:rsidRPr="00331725" w:rsidRDefault="00331725" w:rsidP="00331725">
            <w:r w:rsidRPr="00331725">
              <w:t xml:space="preserve">These questions do </w:t>
            </w:r>
            <w:r w:rsidRPr="00331725">
              <w:rPr>
                <w:b/>
                <w:bCs/>
              </w:rPr>
              <w:t>not</w:t>
            </w:r>
            <w:r w:rsidRPr="00331725">
              <w:t xml:space="preserve"> require plot recall — the learner can answer in very simple personal terms.</w:t>
            </w:r>
            <w:r w:rsidRPr="00331725">
              <w:br/>
              <w:t xml:space="preserve">This preserves </w:t>
            </w:r>
            <w:r w:rsidRPr="00331725">
              <w:rPr>
                <w:b/>
                <w:bCs/>
              </w:rPr>
              <w:t>CEFR validity</w:t>
            </w:r>
            <w:r w:rsidRPr="00331725">
              <w:t>, even if the learner did not fully read the reader in class.</w:t>
            </w:r>
          </w:p>
          <w:p w14:paraId="4E6765D5" w14:textId="77777777" w:rsidR="00C77C42" w:rsidRPr="00331725" w:rsidRDefault="00C77C42" w:rsidP="00C77C42"/>
        </w:tc>
      </w:tr>
      <w:tr w:rsidR="00C77C42" w:rsidRPr="004B5194" w14:paraId="342D9F25" w14:textId="77777777" w:rsidTr="00800BD4">
        <w:tc>
          <w:tcPr>
            <w:tcW w:w="1980" w:type="dxa"/>
          </w:tcPr>
          <w:p w14:paraId="553F244F" w14:textId="77777777" w:rsidR="00C77C42" w:rsidRPr="005506A0" w:rsidRDefault="00C77C42" w:rsidP="00C77C42">
            <w:r w:rsidRPr="005506A0">
              <w:t>Task Format &amp; Item Type</w:t>
            </w:r>
          </w:p>
          <w:p w14:paraId="6A9D9BB8" w14:textId="77777777" w:rsidR="00C77C42" w:rsidRPr="00DC4D42" w:rsidRDefault="00C77C42" w:rsidP="00C77C42"/>
        </w:tc>
        <w:tc>
          <w:tcPr>
            <w:tcW w:w="7625" w:type="dxa"/>
          </w:tcPr>
          <w:p w14:paraId="63D5DB2B" w14:textId="3E3F7CBF" w:rsidR="00331725" w:rsidRPr="00331725" w:rsidRDefault="00331725" w:rsidP="00331725">
            <w:pPr>
              <w:rPr>
                <w:b/>
                <w:bCs/>
              </w:rPr>
            </w:pPr>
          </w:p>
          <w:p w14:paraId="1E45F43D" w14:textId="77777777" w:rsidR="00331725" w:rsidRPr="00331725" w:rsidRDefault="00331725" w:rsidP="00331725">
            <w:pPr>
              <w:numPr>
                <w:ilvl w:val="0"/>
                <w:numId w:val="74"/>
              </w:numPr>
            </w:pPr>
            <w:r w:rsidRPr="00331725">
              <w:t xml:space="preserve">All questions are </w:t>
            </w:r>
            <w:r w:rsidRPr="00331725">
              <w:rPr>
                <w:b/>
                <w:bCs/>
              </w:rPr>
              <w:t>closed or semi</w:t>
            </w:r>
            <w:r w:rsidRPr="00331725">
              <w:rPr>
                <w:b/>
                <w:bCs/>
              </w:rPr>
              <w:noBreakHyphen/>
              <w:t>open</w:t>
            </w:r>
            <w:r w:rsidRPr="00331725">
              <w:t>, not requiring long answers.</w:t>
            </w:r>
          </w:p>
          <w:p w14:paraId="7CB7860C" w14:textId="77777777" w:rsidR="00331725" w:rsidRPr="00331725" w:rsidRDefault="00331725" w:rsidP="00331725">
            <w:pPr>
              <w:numPr>
                <w:ilvl w:val="0"/>
                <w:numId w:val="74"/>
              </w:numPr>
            </w:pPr>
            <w:r w:rsidRPr="00331725">
              <w:t xml:space="preserve">Learner responses may be: </w:t>
            </w:r>
          </w:p>
          <w:p w14:paraId="279E7BEA" w14:textId="77777777" w:rsidR="00331725" w:rsidRPr="00331725" w:rsidRDefault="00331725" w:rsidP="00331725">
            <w:pPr>
              <w:numPr>
                <w:ilvl w:val="1"/>
                <w:numId w:val="74"/>
              </w:numPr>
            </w:pPr>
            <w:r w:rsidRPr="00331725">
              <w:t>one word</w:t>
            </w:r>
          </w:p>
          <w:p w14:paraId="060475BC" w14:textId="77777777" w:rsidR="00331725" w:rsidRPr="00331725" w:rsidRDefault="00331725" w:rsidP="00331725">
            <w:pPr>
              <w:numPr>
                <w:ilvl w:val="1"/>
                <w:numId w:val="74"/>
              </w:numPr>
            </w:pPr>
            <w:r w:rsidRPr="00331725">
              <w:t>a short phrase</w:t>
            </w:r>
          </w:p>
          <w:p w14:paraId="742569D6" w14:textId="77777777" w:rsidR="00331725" w:rsidRPr="00331725" w:rsidRDefault="00331725" w:rsidP="00331725">
            <w:pPr>
              <w:numPr>
                <w:ilvl w:val="1"/>
                <w:numId w:val="74"/>
              </w:numPr>
            </w:pPr>
            <w:r w:rsidRPr="00331725">
              <w:t>a simple sentence</w:t>
            </w:r>
          </w:p>
          <w:p w14:paraId="5A5A2DF4" w14:textId="77777777" w:rsidR="00331725" w:rsidRPr="00331725" w:rsidRDefault="00331725" w:rsidP="00331725">
            <w:pPr>
              <w:numPr>
                <w:ilvl w:val="0"/>
                <w:numId w:val="74"/>
              </w:numPr>
            </w:pPr>
            <w:r w:rsidRPr="00331725">
              <w:t>The interlocutor may repeat, slow down, or rephrase.</w:t>
            </w:r>
          </w:p>
          <w:p w14:paraId="50A1C32E" w14:textId="77777777" w:rsidR="00331725" w:rsidRPr="00331725" w:rsidRDefault="00331725" w:rsidP="00331725">
            <w:r w:rsidRPr="00331725">
              <w:t>This is fully consistent with A1 speaking behaviour.</w:t>
            </w:r>
          </w:p>
          <w:p w14:paraId="3B6BDDED" w14:textId="77777777" w:rsidR="00C77C42" w:rsidRPr="00331725" w:rsidRDefault="00C77C42" w:rsidP="00C77C42"/>
        </w:tc>
      </w:tr>
      <w:tr w:rsidR="00C77C42" w:rsidRPr="004B5194" w14:paraId="562D459E" w14:textId="77777777" w:rsidTr="00800BD4">
        <w:tc>
          <w:tcPr>
            <w:tcW w:w="1980" w:type="dxa"/>
          </w:tcPr>
          <w:p w14:paraId="21D4AF18" w14:textId="77777777" w:rsidR="00C77C42" w:rsidRPr="00CE65B8" w:rsidRDefault="00C77C42" w:rsidP="00C77C42">
            <w:r w:rsidRPr="00CE65B8">
              <w:t>Cognitive &amp; Linguistic Demands</w:t>
            </w:r>
          </w:p>
          <w:p w14:paraId="3C6CAA43" w14:textId="77777777" w:rsidR="00C77C42" w:rsidRPr="005506A0" w:rsidRDefault="00C77C42" w:rsidP="00C77C42"/>
        </w:tc>
        <w:tc>
          <w:tcPr>
            <w:tcW w:w="7625" w:type="dxa"/>
          </w:tcPr>
          <w:p w14:paraId="2FCC92EC" w14:textId="77777777" w:rsidR="00C77C42" w:rsidRPr="004B5194" w:rsidRDefault="00C77C42" w:rsidP="00C77C42">
            <w:pPr>
              <w:rPr>
                <w:lang w:val="en-US"/>
              </w:rPr>
            </w:pPr>
          </w:p>
        </w:tc>
      </w:tr>
      <w:tr w:rsidR="00C77C42" w:rsidRPr="004B5194" w14:paraId="63D252B9" w14:textId="77777777" w:rsidTr="00800BD4">
        <w:tc>
          <w:tcPr>
            <w:tcW w:w="1980" w:type="dxa"/>
          </w:tcPr>
          <w:p w14:paraId="5A766AC9" w14:textId="16BC7E04" w:rsidR="00C77C42" w:rsidRPr="00CE65B8" w:rsidRDefault="00C77C42" w:rsidP="00C77C42">
            <w:r w:rsidRPr="00DE7221">
              <w:rPr>
                <w:lang w:val="en-US"/>
              </w:rPr>
              <w:lastRenderedPageBreak/>
              <w:t>Scoring &amp; Marking Criteria</w:t>
            </w:r>
          </w:p>
        </w:tc>
        <w:tc>
          <w:tcPr>
            <w:tcW w:w="7625" w:type="dxa"/>
          </w:tcPr>
          <w:p w14:paraId="6C3E3F0E" w14:textId="77777777" w:rsidR="003F43D7" w:rsidRPr="003F43D7" w:rsidRDefault="003F43D7" w:rsidP="003F43D7">
            <w:r w:rsidRPr="003F43D7">
              <w:t xml:space="preserve">Scores are given in four </w:t>
            </w:r>
            <w:r w:rsidRPr="003F43D7">
              <w:rPr>
                <w:b/>
                <w:bCs/>
              </w:rPr>
              <w:t>independent criteria</w:t>
            </w:r>
            <w:r w:rsidRPr="003F43D7">
              <w:t>, each reflecting A1 CEFR speaking expectations:</w:t>
            </w:r>
          </w:p>
          <w:p w14:paraId="2B060009" w14:textId="77777777" w:rsidR="003F43D7" w:rsidRPr="003F43D7" w:rsidRDefault="003F43D7" w:rsidP="003F43D7">
            <w:pPr>
              <w:rPr>
                <w:b/>
                <w:bCs/>
              </w:rPr>
            </w:pPr>
            <w:r w:rsidRPr="003F43D7">
              <w:rPr>
                <w:b/>
                <w:bCs/>
              </w:rPr>
              <w:t>(1) Communicative Ability</w:t>
            </w:r>
          </w:p>
          <w:p w14:paraId="203C2E2A" w14:textId="77777777" w:rsidR="003F43D7" w:rsidRPr="003F43D7" w:rsidRDefault="003F43D7" w:rsidP="003F43D7">
            <w:pPr>
              <w:numPr>
                <w:ilvl w:val="0"/>
                <w:numId w:val="75"/>
              </w:numPr>
            </w:pPr>
            <w:r w:rsidRPr="003F43D7">
              <w:t xml:space="preserve">Can respond to </w:t>
            </w:r>
            <w:r w:rsidRPr="003F43D7">
              <w:rPr>
                <w:b/>
                <w:bCs/>
              </w:rPr>
              <w:t>simple</w:t>
            </w:r>
            <w:r w:rsidRPr="003F43D7">
              <w:t xml:space="preserve"> questions.</w:t>
            </w:r>
          </w:p>
          <w:p w14:paraId="3FC3D361" w14:textId="77777777" w:rsidR="003F43D7" w:rsidRPr="003F43D7" w:rsidRDefault="003F43D7" w:rsidP="003F43D7">
            <w:pPr>
              <w:numPr>
                <w:ilvl w:val="0"/>
                <w:numId w:val="75"/>
              </w:numPr>
            </w:pPr>
            <w:r w:rsidRPr="003F43D7">
              <w:t>Can give short answers about familiar topics.</w:t>
            </w:r>
          </w:p>
          <w:p w14:paraId="56910D13" w14:textId="77777777" w:rsidR="003F43D7" w:rsidRPr="003F43D7" w:rsidRDefault="003F43D7" w:rsidP="003F43D7">
            <w:pPr>
              <w:numPr>
                <w:ilvl w:val="0"/>
                <w:numId w:val="75"/>
              </w:numPr>
            </w:pPr>
            <w:r w:rsidRPr="003F43D7">
              <w:t>May need support from the interlocutor.</w:t>
            </w:r>
          </w:p>
          <w:p w14:paraId="15AF6DC4" w14:textId="77777777" w:rsidR="003F43D7" w:rsidRPr="003F43D7" w:rsidRDefault="003F43D7" w:rsidP="003F43D7">
            <w:pPr>
              <w:rPr>
                <w:b/>
                <w:bCs/>
              </w:rPr>
            </w:pPr>
            <w:r w:rsidRPr="003F43D7">
              <w:rPr>
                <w:b/>
                <w:bCs/>
              </w:rPr>
              <w:t>(2) Grammar &amp; Vocabulary</w:t>
            </w:r>
          </w:p>
          <w:p w14:paraId="0612C635" w14:textId="77777777" w:rsidR="003F43D7" w:rsidRPr="003F43D7" w:rsidRDefault="003F43D7" w:rsidP="003F43D7">
            <w:pPr>
              <w:numPr>
                <w:ilvl w:val="0"/>
                <w:numId w:val="76"/>
              </w:numPr>
            </w:pPr>
            <w:r w:rsidRPr="003F43D7">
              <w:t xml:space="preserve">Uses </w:t>
            </w:r>
            <w:r w:rsidRPr="003F43D7">
              <w:rPr>
                <w:b/>
                <w:bCs/>
              </w:rPr>
              <w:t>very simple sentences</w:t>
            </w:r>
            <w:r w:rsidRPr="003F43D7">
              <w:t xml:space="preserve"> (I live…, I like…, I go…).</w:t>
            </w:r>
          </w:p>
          <w:p w14:paraId="194A961B" w14:textId="77777777" w:rsidR="003F43D7" w:rsidRPr="003F43D7" w:rsidRDefault="003F43D7" w:rsidP="003F43D7">
            <w:pPr>
              <w:numPr>
                <w:ilvl w:val="0"/>
                <w:numId w:val="76"/>
              </w:numPr>
            </w:pPr>
            <w:r w:rsidRPr="003F43D7">
              <w:t>Limited range but appropriate for A1.</w:t>
            </w:r>
          </w:p>
          <w:p w14:paraId="5D6D3BC9" w14:textId="77777777" w:rsidR="003F43D7" w:rsidRPr="003F43D7" w:rsidRDefault="003F43D7" w:rsidP="003F43D7">
            <w:pPr>
              <w:numPr>
                <w:ilvl w:val="0"/>
                <w:numId w:val="76"/>
              </w:numPr>
            </w:pPr>
            <w:r w:rsidRPr="003F43D7">
              <w:t>Errors common but meaning is clear.</w:t>
            </w:r>
          </w:p>
          <w:p w14:paraId="429B6DC7" w14:textId="77777777" w:rsidR="003F43D7" w:rsidRPr="003F43D7" w:rsidRDefault="003F43D7" w:rsidP="003F43D7">
            <w:pPr>
              <w:rPr>
                <w:b/>
                <w:bCs/>
              </w:rPr>
            </w:pPr>
            <w:r w:rsidRPr="003F43D7">
              <w:rPr>
                <w:b/>
                <w:bCs/>
              </w:rPr>
              <w:t>(3) Listening / Response</w:t>
            </w:r>
          </w:p>
          <w:p w14:paraId="5FCF4A60" w14:textId="77777777" w:rsidR="003F43D7" w:rsidRPr="003F43D7" w:rsidRDefault="003F43D7" w:rsidP="003F43D7">
            <w:pPr>
              <w:numPr>
                <w:ilvl w:val="0"/>
                <w:numId w:val="77"/>
              </w:numPr>
            </w:pPr>
            <w:r w:rsidRPr="003F43D7">
              <w:t xml:space="preserve">Understands basic questions when spoken </w:t>
            </w:r>
            <w:r w:rsidRPr="003F43D7">
              <w:rPr>
                <w:b/>
                <w:bCs/>
              </w:rPr>
              <w:t>slowly and clearly</w:t>
            </w:r>
            <w:r w:rsidRPr="003F43D7">
              <w:t>.</w:t>
            </w:r>
          </w:p>
          <w:p w14:paraId="2E6531F9" w14:textId="77777777" w:rsidR="003F43D7" w:rsidRPr="003F43D7" w:rsidRDefault="003F43D7" w:rsidP="003F43D7">
            <w:pPr>
              <w:numPr>
                <w:ilvl w:val="0"/>
                <w:numId w:val="77"/>
              </w:numPr>
            </w:pPr>
            <w:r w:rsidRPr="003F43D7">
              <w:t>May need repetition but can answer after.</w:t>
            </w:r>
          </w:p>
          <w:p w14:paraId="7B3AE2EA" w14:textId="77777777" w:rsidR="003F43D7" w:rsidRPr="003F43D7" w:rsidRDefault="003F43D7" w:rsidP="003F43D7">
            <w:pPr>
              <w:numPr>
                <w:ilvl w:val="0"/>
                <w:numId w:val="77"/>
              </w:numPr>
            </w:pPr>
            <w:r w:rsidRPr="003F43D7">
              <w:t>Shows evidence of comprehension through relevant responses.</w:t>
            </w:r>
          </w:p>
          <w:p w14:paraId="1D201376" w14:textId="77777777" w:rsidR="003F43D7" w:rsidRPr="003F43D7" w:rsidRDefault="003F43D7" w:rsidP="003F43D7">
            <w:pPr>
              <w:rPr>
                <w:b/>
                <w:bCs/>
              </w:rPr>
            </w:pPr>
            <w:r w:rsidRPr="003F43D7">
              <w:rPr>
                <w:b/>
                <w:bCs/>
              </w:rPr>
              <w:t>(4) Pronunciation</w:t>
            </w:r>
          </w:p>
          <w:p w14:paraId="7297516F" w14:textId="77777777" w:rsidR="003F43D7" w:rsidRPr="003F43D7" w:rsidRDefault="003F43D7" w:rsidP="003F43D7">
            <w:pPr>
              <w:numPr>
                <w:ilvl w:val="0"/>
                <w:numId w:val="78"/>
              </w:numPr>
            </w:pPr>
            <w:r w:rsidRPr="003F43D7">
              <w:t>Understandable with effort from interlocutor.</w:t>
            </w:r>
          </w:p>
          <w:p w14:paraId="321BF8AD" w14:textId="77777777" w:rsidR="003F43D7" w:rsidRPr="003F43D7" w:rsidRDefault="003F43D7" w:rsidP="003F43D7">
            <w:pPr>
              <w:numPr>
                <w:ilvl w:val="0"/>
                <w:numId w:val="78"/>
              </w:numPr>
            </w:pPr>
            <w:r w:rsidRPr="003F43D7">
              <w:t>Individual sounds may be unclear, but global message is comprehensible.</w:t>
            </w:r>
          </w:p>
          <w:p w14:paraId="761FC74E" w14:textId="77777777" w:rsidR="003F43D7" w:rsidRPr="003F43D7" w:rsidRDefault="003F43D7" w:rsidP="003F43D7">
            <w:pPr>
              <w:numPr>
                <w:ilvl w:val="0"/>
                <w:numId w:val="78"/>
              </w:numPr>
            </w:pPr>
            <w:r w:rsidRPr="003F43D7">
              <w:t>No requirement for native</w:t>
            </w:r>
            <w:r w:rsidRPr="003F43D7">
              <w:noBreakHyphen/>
              <w:t>like accent.</w:t>
            </w:r>
          </w:p>
          <w:p w14:paraId="3C2DFFF6" w14:textId="77777777" w:rsidR="003F43D7" w:rsidRPr="003F43D7" w:rsidRDefault="003F43D7" w:rsidP="003F43D7">
            <w:r w:rsidRPr="003F43D7">
              <w:t xml:space="preserve">Each criterion can be assigned </w:t>
            </w:r>
            <w:r w:rsidRPr="003F43D7">
              <w:rPr>
                <w:b/>
                <w:bCs/>
              </w:rPr>
              <w:t>0–5 points</w:t>
            </w:r>
            <w:r w:rsidRPr="003F43D7">
              <w:t xml:space="preserve"> for a total of </w:t>
            </w:r>
            <w:proofErr w:type="gramStart"/>
            <w:r w:rsidRPr="003F43D7">
              <w:rPr>
                <w:b/>
                <w:bCs/>
              </w:rPr>
              <w:t>20</w:t>
            </w:r>
            <w:r w:rsidRPr="003F43D7">
              <w:t>, or</w:t>
            </w:r>
            <w:proofErr w:type="gramEnd"/>
            <w:r w:rsidRPr="003F43D7">
              <w:t xml:space="preserve"> converted to %.</w:t>
            </w:r>
          </w:p>
          <w:p w14:paraId="0BEB7ACA" w14:textId="77777777" w:rsidR="00C77C42" w:rsidRPr="003F43D7" w:rsidRDefault="00C77C42" w:rsidP="00C77C42"/>
        </w:tc>
      </w:tr>
      <w:tr w:rsidR="00C77C42" w:rsidRPr="004B5194" w14:paraId="77FDE7F2" w14:textId="77777777" w:rsidTr="00800BD4">
        <w:tc>
          <w:tcPr>
            <w:tcW w:w="1980" w:type="dxa"/>
          </w:tcPr>
          <w:p w14:paraId="62B82260" w14:textId="77777777" w:rsidR="00C77C42" w:rsidRPr="007110B3" w:rsidRDefault="00C77C42" w:rsidP="00C77C42">
            <w:r w:rsidRPr="007110B3">
              <w:t>Level Control &amp; Reliability Measures</w:t>
            </w:r>
          </w:p>
          <w:p w14:paraId="5C9A460D" w14:textId="77777777" w:rsidR="00C77C42" w:rsidRPr="00DE7221" w:rsidRDefault="00C77C42" w:rsidP="00C77C42">
            <w:pPr>
              <w:rPr>
                <w:lang w:val="en-US"/>
              </w:rPr>
            </w:pPr>
          </w:p>
        </w:tc>
        <w:tc>
          <w:tcPr>
            <w:tcW w:w="7625" w:type="dxa"/>
          </w:tcPr>
          <w:p w14:paraId="41F58E62" w14:textId="77777777" w:rsidR="007F79BA" w:rsidRPr="007F79BA" w:rsidRDefault="007F79BA" w:rsidP="007F79BA">
            <w:pPr>
              <w:rPr>
                <w:b/>
                <w:bCs/>
              </w:rPr>
            </w:pPr>
            <w:r w:rsidRPr="007F79BA">
              <w:rPr>
                <w:b/>
                <w:bCs/>
              </w:rPr>
              <w:t>Level Control &amp; Reliability Measures (A1 Oral Interaction)</w:t>
            </w:r>
          </w:p>
          <w:p w14:paraId="04640A64" w14:textId="77777777" w:rsidR="007F79BA" w:rsidRPr="007F79BA" w:rsidRDefault="007F79BA" w:rsidP="007F79BA">
            <w:r w:rsidRPr="007F79BA">
              <w:t>A simple, robust system:</w:t>
            </w:r>
          </w:p>
          <w:p w14:paraId="0CEF4811" w14:textId="77777777" w:rsidR="007F79BA" w:rsidRPr="007F79BA" w:rsidRDefault="007F79BA" w:rsidP="007F79BA">
            <w:pPr>
              <w:rPr>
                <w:b/>
                <w:bCs/>
              </w:rPr>
            </w:pPr>
            <w:r w:rsidRPr="007F79BA">
              <w:rPr>
                <w:b/>
                <w:bCs/>
              </w:rPr>
              <w:t>A) Control of difficulty</w:t>
            </w:r>
          </w:p>
          <w:p w14:paraId="52AC6E52" w14:textId="77777777" w:rsidR="007F79BA" w:rsidRPr="007F79BA" w:rsidRDefault="007F79BA" w:rsidP="007F79BA">
            <w:pPr>
              <w:numPr>
                <w:ilvl w:val="0"/>
                <w:numId w:val="79"/>
              </w:numPr>
            </w:pPr>
            <w:r w:rsidRPr="007F79BA">
              <w:t>All questions must be A1: personal details, simple preferences, daily life, very basic reader questions.</w:t>
            </w:r>
          </w:p>
          <w:p w14:paraId="3C1117D5" w14:textId="77777777" w:rsidR="007F79BA" w:rsidRPr="007F79BA" w:rsidRDefault="007F79BA" w:rsidP="007F79BA">
            <w:pPr>
              <w:numPr>
                <w:ilvl w:val="0"/>
                <w:numId w:val="79"/>
              </w:numPr>
            </w:pPr>
            <w:r w:rsidRPr="007F79BA">
              <w:t xml:space="preserve">Avoid questions requiring: </w:t>
            </w:r>
          </w:p>
          <w:p w14:paraId="76CC0A43" w14:textId="77777777" w:rsidR="007F79BA" w:rsidRPr="007F79BA" w:rsidRDefault="007F79BA" w:rsidP="007F79BA">
            <w:pPr>
              <w:numPr>
                <w:ilvl w:val="1"/>
                <w:numId w:val="79"/>
              </w:numPr>
            </w:pPr>
            <w:r w:rsidRPr="007F79BA">
              <w:t>opinions with justification</w:t>
            </w:r>
          </w:p>
          <w:p w14:paraId="0CB29BE9" w14:textId="77777777" w:rsidR="007F79BA" w:rsidRPr="007F79BA" w:rsidRDefault="007F79BA" w:rsidP="007F79BA">
            <w:pPr>
              <w:numPr>
                <w:ilvl w:val="1"/>
                <w:numId w:val="79"/>
              </w:numPr>
            </w:pPr>
            <w:r w:rsidRPr="007F79BA">
              <w:t>storytelling</w:t>
            </w:r>
          </w:p>
          <w:p w14:paraId="3B13FEF4" w14:textId="77777777" w:rsidR="007F79BA" w:rsidRPr="007F79BA" w:rsidRDefault="007F79BA" w:rsidP="007F79BA">
            <w:pPr>
              <w:numPr>
                <w:ilvl w:val="1"/>
                <w:numId w:val="79"/>
              </w:numPr>
            </w:pPr>
            <w:r w:rsidRPr="007F79BA">
              <w:t>detailed description</w:t>
            </w:r>
          </w:p>
          <w:p w14:paraId="0928B128" w14:textId="77777777" w:rsidR="007F79BA" w:rsidRPr="007F79BA" w:rsidRDefault="007F79BA" w:rsidP="007F79BA">
            <w:pPr>
              <w:numPr>
                <w:ilvl w:val="1"/>
                <w:numId w:val="79"/>
              </w:numPr>
            </w:pPr>
            <w:r w:rsidRPr="007F79BA">
              <w:t>past narrative or speculation</w:t>
            </w:r>
          </w:p>
          <w:p w14:paraId="79210F30" w14:textId="3A061A24" w:rsidR="007F79BA" w:rsidRPr="007F79BA" w:rsidRDefault="007F79BA" w:rsidP="007F79BA">
            <w:r w:rsidRPr="007F79BA">
              <w:t>Interlocutor script</w:t>
            </w:r>
          </w:p>
          <w:p w14:paraId="0450A578" w14:textId="77777777" w:rsidR="007F79BA" w:rsidRPr="007F79BA" w:rsidRDefault="007F79BA" w:rsidP="007F79BA">
            <w:pPr>
              <w:numPr>
                <w:ilvl w:val="0"/>
                <w:numId w:val="80"/>
              </w:numPr>
            </w:pPr>
            <w:r w:rsidRPr="007F79BA">
              <w:t>Use a fixed question bank so all learners receive a similar challenge.</w:t>
            </w:r>
          </w:p>
          <w:p w14:paraId="24E897FB" w14:textId="77777777" w:rsidR="007F79BA" w:rsidRPr="007F79BA" w:rsidRDefault="007F79BA" w:rsidP="007F79BA">
            <w:pPr>
              <w:numPr>
                <w:ilvl w:val="0"/>
                <w:numId w:val="80"/>
              </w:numPr>
            </w:pPr>
            <w:r w:rsidRPr="007F79BA">
              <w:t>Interlocutor may choose 4–6 questions from each section but must remain within A1 range.</w:t>
            </w:r>
          </w:p>
          <w:p w14:paraId="0A1B322F" w14:textId="78D5B823" w:rsidR="007F79BA" w:rsidRPr="007F79BA" w:rsidRDefault="007F79BA" w:rsidP="007F79BA">
            <w:r w:rsidRPr="007F79BA">
              <w:t>Listening support</w:t>
            </w:r>
          </w:p>
          <w:p w14:paraId="5060D8D0" w14:textId="77777777" w:rsidR="007F79BA" w:rsidRPr="007F79BA" w:rsidRDefault="007F79BA" w:rsidP="007F79BA">
            <w:pPr>
              <w:numPr>
                <w:ilvl w:val="0"/>
                <w:numId w:val="81"/>
              </w:numPr>
            </w:pPr>
            <w:r w:rsidRPr="007F79BA">
              <w:t>Interlocutor may repeat, slow down, or rephrase questions once.</w:t>
            </w:r>
            <w:r w:rsidRPr="007F79BA">
              <w:br/>
              <w:t>This aligns with A1 CEFR allowances.</w:t>
            </w:r>
          </w:p>
          <w:p w14:paraId="2E6A960E" w14:textId="62B94695" w:rsidR="007F79BA" w:rsidRPr="007F79BA" w:rsidRDefault="007F79BA" w:rsidP="007F79BA">
            <w:r w:rsidRPr="007F79BA">
              <w:t>Scoring reliability</w:t>
            </w:r>
          </w:p>
          <w:p w14:paraId="4A0B5F8B" w14:textId="77777777" w:rsidR="007F79BA" w:rsidRPr="007F79BA" w:rsidRDefault="007F79BA" w:rsidP="007F79BA">
            <w:pPr>
              <w:numPr>
                <w:ilvl w:val="0"/>
                <w:numId w:val="82"/>
              </w:numPr>
            </w:pPr>
            <w:r w:rsidRPr="007F79BA">
              <w:t>Provide 3 anchor recordings (Low A1 / Mid A1 / Strong A1).</w:t>
            </w:r>
          </w:p>
          <w:p w14:paraId="315D23C6" w14:textId="77777777" w:rsidR="007F79BA" w:rsidRPr="007F79BA" w:rsidRDefault="007F79BA" w:rsidP="007F79BA">
            <w:pPr>
              <w:numPr>
                <w:ilvl w:val="0"/>
                <w:numId w:val="82"/>
              </w:numPr>
            </w:pPr>
            <w:r w:rsidRPr="007F79BA">
              <w:t>All assessors calibrate using these anchors at the start of each marking session.</w:t>
            </w:r>
          </w:p>
          <w:p w14:paraId="5D323952" w14:textId="77777777" w:rsidR="007F79BA" w:rsidRPr="007F79BA" w:rsidRDefault="007F79BA" w:rsidP="007F79BA">
            <w:pPr>
              <w:numPr>
                <w:ilvl w:val="0"/>
                <w:numId w:val="82"/>
              </w:numPr>
            </w:pPr>
            <w:r w:rsidRPr="007F79BA">
              <w:t>If two assessors differ by more than 2 points per criterion (or 5 overall) → adjudicator review.</w:t>
            </w:r>
          </w:p>
          <w:p w14:paraId="257E43DB" w14:textId="77777777" w:rsidR="00C77C42" w:rsidRPr="007F79BA" w:rsidRDefault="00C77C42" w:rsidP="001C50A5">
            <w:pPr>
              <w:numPr>
                <w:ilvl w:val="0"/>
                <w:numId w:val="83"/>
              </w:numPr>
            </w:pPr>
          </w:p>
        </w:tc>
      </w:tr>
      <w:tr w:rsidR="00C77C42" w:rsidRPr="004B5194" w14:paraId="1B96050E" w14:textId="77777777" w:rsidTr="00800BD4">
        <w:tc>
          <w:tcPr>
            <w:tcW w:w="1980" w:type="dxa"/>
          </w:tcPr>
          <w:p w14:paraId="654CAAD2" w14:textId="77777777" w:rsidR="00C77C42" w:rsidRPr="009A5743" w:rsidRDefault="00C77C42" w:rsidP="00C77C42">
            <w:r w:rsidRPr="009A5743">
              <w:t>Administration Guidelines</w:t>
            </w:r>
            <w:r>
              <w:t>:</w:t>
            </w:r>
          </w:p>
          <w:p w14:paraId="23E8BE9C" w14:textId="77777777" w:rsidR="00C77C42" w:rsidRPr="007110B3" w:rsidRDefault="00C77C42" w:rsidP="00C77C42"/>
        </w:tc>
        <w:tc>
          <w:tcPr>
            <w:tcW w:w="7625" w:type="dxa"/>
          </w:tcPr>
          <w:p w14:paraId="2637E798" w14:textId="7703AAB8" w:rsidR="001C50A5" w:rsidRPr="007F79BA" w:rsidRDefault="001C50A5" w:rsidP="001C50A5">
            <w:pPr>
              <w:rPr>
                <w:b/>
                <w:bCs/>
              </w:rPr>
            </w:pPr>
            <w:r w:rsidRPr="007F79BA">
              <w:rPr>
                <w:b/>
                <w:bCs/>
              </w:rPr>
              <w:t xml:space="preserve"> Administration control</w:t>
            </w:r>
          </w:p>
          <w:p w14:paraId="49BC75E1" w14:textId="77777777" w:rsidR="001C50A5" w:rsidRPr="007F79BA" w:rsidRDefault="001C50A5" w:rsidP="001C50A5">
            <w:pPr>
              <w:numPr>
                <w:ilvl w:val="0"/>
                <w:numId w:val="83"/>
              </w:numPr>
            </w:pPr>
            <w:r w:rsidRPr="007F79BA">
              <w:t xml:space="preserve">Limit interview </w:t>
            </w:r>
            <w:r w:rsidRPr="007F79BA">
              <w:rPr>
                <w:b/>
                <w:bCs/>
              </w:rPr>
              <w:t>to 8–9 minutes</w:t>
            </w:r>
            <w:r w:rsidRPr="007F79BA">
              <w:t xml:space="preserve"> to preserve fairness.</w:t>
            </w:r>
          </w:p>
          <w:p w14:paraId="5E031366" w14:textId="77777777" w:rsidR="001C50A5" w:rsidRPr="007F79BA" w:rsidRDefault="001C50A5" w:rsidP="001C50A5">
            <w:pPr>
              <w:numPr>
                <w:ilvl w:val="0"/>
                <w:numId w:val="83"/>
              </w:numPr>
            </w:pPr>
            <w:r w:rsidRPr="007F79BA">
              <w:t>Conduct interview in a quiet room with no assistance.</w:t>
            </w:r>
          </w:p>
          <w:p w14:paraId="370C2804" w14:textId="77777777" w:rsidR="001C50A5" w:rsidRPr="007F79BA" w:rsidRDefault="001C50A5" w:rsidP="001C50A5">
            <w:pPr>
              <w:numPr>
                <w:ilvl w:val="0"/>
                <w:numId w:val="83"/>
              </w:numPr>
            </w:pPr>
            <w:r w:rsidRPr="007F79BA">
              <w:t>Avoid follow</w:t>
            </w:r>
            <w:r w:rsidRPr="007F79BA">
              <w:noBreakHyphen/>
              <w:t>up questions that push learner into A2.</w:t>
            </w:r>
          </w:p>
          <w:p w14:paraId="32E523AA" w14:textId="273C66A1" w:rsidR="00B53951" w:rsidRPr="009565D4" w:rsidRDefault="00B53951" w:rsidP="00413D40"/>
        </w:tc>
      </w:tr>
      <w:tr w:rsidR="00C77C42" w:rsidRPr="004B5194" w14:paraId="1F93D5C2" w14:textId="77777777" w:rsidTr="00800BD4">
        <w:tc>
          <w:tcPr>
            <w:tcW w:w="1980" w:type="dxa"/>
          </w:tcPr>
          <w:p w14:paraId="1138434E" w14:textId="057C46A7" w:rsidR="00C77C42" w:rsidRPr="009A5743" w:rsidRDefault="00C77C42" w:rsidP="00C77C42">
            <w:r w:rsidRPr="00DE7221">
              <w:rPr>
                <w:lang w:val="en-US"/>
              </w:rPr>
              <w:lastRenderedPageBreak/>
              <w:t>Scoring &amp; Marking Criteria</w:t>
            </w:r>
          </w:p>
        </w:tc>
        <w:tc>
          <w:tcPr>
            <w:tcW w:w="7625" w:type="dxa"/>
          </w:tcPr>
          <w:p w14:paraId="409B39FA" w14:textId="77777777" w:rsidR="00413D40" w:rsidRPr="009565D4" w:rsidRDefault="00413D40" w:rsidP="00413D40">
            <w:r>
              <w:rPr>
                <w:lang w:val="en-US"/>
              </w:rPr>
              <w:t xml:space="preserve">0-7 </w:t>
            </w:r>
            <w:r w:rsidRPr="009565D4">
              <w:t>Pre</w:t>
            </w:r>
            <w:r w:rsidRPr="009565D4">
              <w:noBreakHyphen/>
              <w:t>A1: Requires full support; cannot answer basic questions.</w:t>
            </w:r>
          </w:p>
          <w:p w14:paraId="1E0C04D6" w14:textId="77777777" w:rsidR="00413D40" w:rsidRPr="00413D40" w:rsidRDefault="00413D40" w:rsidP="00413D40">
            <w:r>
              <w:t xml:space="preserve">8-11 </w:t>
            </w:r>
            <w:r w:rsidRPr="00413D40">
              <w:t>Emerging A1: Can answer some basic questions with difficulty</w:t>
            </w:r>
          </w:p>
          <w:p w14:paraId="4E22577D" w14:textId="77777777" w:rsidR="00413D40" w:rsidRDefault="00413D40" w:rsidP="00413D40"/>
          <w:p w14:paraId="168336C5" w14:textId="77777777" w:rsidR="00413D40" w:rsidRPr="00413D40" w:rsidRDefault="00413D40" w:rsidP="00413D40">
            <w:r>
              <w:t>12-14</w:t>
            </w:r>
            <w:r w:rsidRPr="00413D40">
              <w:t>Minimum A1: Meets basic CEFR A1 descriptors</w:t>
            </w:r>
          </w:p>
          <w:p w14:paraId="42D8EDAC" w14:textId="77777777" w:rsidR="00413D40" w:rsidRDefault="00413D40" w:rsidP="00413D40"/>
          <w:p w14:paraId="1722AB9D" w14:textId="77777777" w:rsidR="00413D40" w:rsidRPr="003C1F48" w:rsidRDefault="00413D40" w:rsidP="00413D40">
            <w:r>
              <w:t xml:space="preserve">15-17 </w:t>
            </w:r>
            <w:r w:rsidRPr="003C1F48">
              <w:t>Secure A1: Clear short answers; good comprehension</w:t>
            </w:r>
          </w:p>
          <w:p w14:paraId="281E6E7E" w14:textId="77777777" w:rsidR="00413D40" w:rsidRDefault="00413D40" w:rsidP="00413D40"/>
          <w:p w14:paraId="3281A40D" w14:textId="77777777" w:rsidR="00413D40" w:rsidRPr="003C1F48" w:rsidRDefault="00413D40" w:rsidP="00413D40">
            <w:r>
              <w:t xml:space="preserve">18-20 </w:t>
            </w:r>
            <w:r w:rsidRPr="003C1F48">
              <w:t>Strong A1: At top of band; approaching early A2 ability</w:t>
            </w:r>
          </w:p>
          <w:p w14:paraId="367AC993" w14:textId="77777777" w:rsidR="00C77C42" w:rsidRPr="004B5194" w:rsidRDefault="00C77C42" w:rsidP="00C77C42">
            <w:pPr>
              <w:rPr>
                <w:lang w:val="en-US"/>
              </w:rPr>
            </w:pPr>
          </w:p>
        </w:tc>
      </w:tr>
    </w:tbl>
    <w:p w14:paraId="6231C0AC" w14:textId="77777777" w:rsidR="00E97FB4" w:rsidRDefault="00E97FB4" w:rsidP="00812E57">
      <w:pPr>
        <w:rPr>
          <w:b/>
          <w:bCs/>
          <w:lang w:val="en-US"/>
        </w:rPr>
      </w:pPr>
    </w:p>
    <w:p w14:paraId="118997F3" w14:textId="77777777" w:rsidR="00C169FC" w:rsidRDefault="00C169FC" w:rsidP="00812E57">
      <w:pPr>
        <w:rPr>
          <w:b/>
          <w:bCs/>
          <w:lang w:val="en-US"/>
        </w:rPr>
      </w:pPr>
    </w:p>
    <w:p w14:paraId="4D0D0CA3" w14:textId="77777777" w:rsidR="00F26217" w:rsidRDefault="00F26217">
      <w:pPr>
        <w:rPr>
          <w:b/>
          <w:bCs/>
          <w:lang w:val="en-US"/>
        </w:rPr>
      </w:pPr>
      <w:r>
        <w:rPr>
          <w:b/>
          <w:bCs/>
          <w:lang w:val="en-US"/>
        </w:rPr>
        <w:br w:type="page"/>
      </w:r>
    </w:p>
    <w:p w14:paraId="3970180E" w14:textId="27D5B853" w:rsidR="001C50A5" w:rsidRPr="001C50A5" w:rsidRDefault="001C50A5" w:rsidP="001C50A5">
      <w:pPr>
        <w:rPr>
          <w:b/>
          <w:bCs/>
          <w:lang w:val="en-US"/>
        </w:rPr>
      </w:pPr>
      <w:r w:rsidRPr="001C50A5">
        <w:rPr>
          <w:b/>
          <w:bCs/>
          <w:lang w:val="en-US"/>
        </w:rPr>
        <w:lastRenderedPageBreak/>
        <w:t>Combined Score → CEFR Level Interpretation (A1 Final Outcome)</w:t>
      </w:r>
    </w:p>
    <w:p w14:paraId="1C5798DF" w14:textId="77777777" w:rsidR="001C50A5" w:rsidRPr="001C50A5" w:rsidRDefault="001C50A5" w:rsidP="001C50A5">
      <w:pPr>
        <w:rPr>
          <w:b/>
          <w:bCs/>
          <w:lang w:val="en-US"/>
        </w:rPr>
      </w:pPr>
      <w:r w:rsidRPr="001C50A5">
        <w:rPr>
          <w:b/>
          <w:bCs/>
          <w:lang w:val="en-US"/>
        </w:rPr>
        <w:t>0–29% → Pre</w:t>
      </w:r>
      <w:r w:rsidRPr="001C50A5">
        <w:rPr>
          <w:b/>
          <w:bCs/>
          <w:lang w:val="en-US"/>
        </w:rPr>
        <w:noBreakHyphen/>
        <w:t>A1</w:t>
      </w:r>
    </w:p>
    <w:p w14:paraId="679056EF" w14:textId="77777777" w:rsidR="001C50A5" w:rsidRPr="001C50A5" w:rsidRDefault="001C50A5" w:rsidP="001C50A5">
      <w:pPr>
        <w:numPr>
          <w:ilvl w:val="0"/>
          <w:numId w:val="84"/>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Does not meet A1 competency in any major skill.</w:t>
      </w:r>
    </w:p>
    <w:p w14:paraId="27640A4F" w14:textId="77777777" w:rsidR="001C50A5" w:rsidRPr="001C50A5" w:rsidRDefault="001C50A5" w:rsidP="001C50A5">
      <w:pPr>
        <w:numPr>
          <w:ilvl w:val="0"/>
          <w:numId w:val="84"/>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Significant difficulty understanding simple questions, simple texts, and producing basic sentences.</w:t>
      </w:r>
    </w:p>
    <w:p w14:paraId="43EC395D" w14:textId="77777777" w:rsidR="001C50A5" w:rsidRPr="001C50A5" w:rsidRDefault="001C50A5" w:rsidP="001C50A5">
      <w:pPr>
        <w:numPr>
          <w:ilvl w:val="0"/>
          <w:numId w:val="84"/>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Requires further foundational learning before progressing.</w:t>
      </w:r>
    </w:p>
    <w:p w14:paraId="58617542" w14:textId="3CB2C1CC" w:rsidR="001C50A5" w:rsidRPr="001C50A5" w:rsidRDefault="001C50A5" w:rsidP="001C50A5">
      <w:pPr>
        <w:spacing w:after="0" w:line="300" w:lineRule="atLeast"/>
        <w:rPr>
          <w:rFonts w:ascii="Segoe UI" w:eastAsia="Times New Roman" w:hAnsi="Segoe UI" w:cs="Segoe UI"/>
          <w:kern w:val="0"/>
          <w:sz w:val="21"/>
          <w:szCs w:val="21"/>
          <w:lang w:eastAsia="en-IE"/>
          <w14:ligatures w14:val="none"/>
        </w:rPr>
      </w:pPr>
    </w:p>
    <w:p w14:paraId="2DDC41F7" w14:textId="77777777" w:rsidR="001C50A5" w:rsidRPr="001C50A5" w:rsidRDefault="001C50A5" w:rsidP="001C50A5">
      <w:pPr>
        <w:rPr>
          <w:b/>
          <w:bCs/>
          <w:lang w:val="en-US"/>
        </w:rPr>
      </w:pPr>
      <w:r w:rsidRPr="001C50A5">
        <w:rPr>
          <w:b/>
          <w:bCs/>
          <w:lang w:val="en-US"/>
        </w:rPr>
        <w:t>30–49% → Emerging A1</w:t>
      </w:r>
    </w:p>
    <w:p w14:paraId="75DB642A" w14:textId="77777777" w:rsidR="001C50A5" w:rsidRPr="001C50A5" w:rsidRDefault="001C50A5" w:rsidP="001C50A5">
      <w:pPr>
        <w:numPr>
          <w:ilvl w:val="0"/>
          <w:numId w:val="8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Demonstrates partial A1 ability but inconsistent.</w:t>
      </w:r>
    </w:p>
    <w:p w14:paraId="7C9E8B60" w14:textId="77777777" w:rsidR="001C50A5" w:rsidRPr="001C50A5" w:rsidRDefault="001C50A5" w:rsidP="001C50A5">
      <w:pPr>
        <w:numPr>
          <w:ilvl w:val="0"/>
          <w:numId w:val="8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Can answer some simple questions OR understand some simple text, but with frequent breakdowns.</w:t>
      </w:r>
    </w:p>
    <w:p w14:paraId="6955E645" w14:textId="77777777" w:rsidR="001C50A5" w:rsidRPr="001C50A5" w:rsidRDefault="001C50A5" w:rsidP="001C50A5">
      <w:pPr>
        <w:numPr>
          <w:ilvl w:val="0"/>
          <w:numId w:val="8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Not ready to progress to full A1 achievement.</w:t>
      </w:r>
    </w:p>
    <w:p w14:paraId="1F6FE3C6" w14:textId="77777777" w:rsidR="001C50A5" w:rsidRPr="001C50A5" w:rsidRDefault="001C50A5" w:rsidP="001C50A5">
      <w:pPr>
        <w:numPr>
          <w:ilvl w:val="0"/>
          <w:numId w:val="85"/>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Further consolidation needed.</w:t>
      </w:r>
    </w:p>
    <w:p w14:paraId="2281DC54" w14:textId="30C1885A" w:rsidR="001C50A5" w:rsidRPr="001C50A5" w:rsidRDefault="001C50A5" w:rsidP="001C50A5">
      <w:pPr>
        <w:spacing w:after="0" w:line="300" w:lineRule="atLeast"/>
        <w:rPr>
          <w:rFonts w:ascii="Segoe UI" w:eastAsia="Times New Roman" w:hAnsi="Segoe UI" w:cs="Segoe UI"/>
          <w:kern w:val="0"/>
          <w:sz w:val="21"/>
          <w:szCs w:val="21"/>
          <w:lang w:eastAsia="en-IE"/>
          <w14:ligatures w14:val="none"/>
        </w:rPr>
      </w:pPr>
    </w:p>
    <w:p w14:paraId="6AEE3B3C" w14:textId="77777777" w:rsidR="001C50A5" w:rsidRPr="001C50A5" w:rsidRDefault="001C50A5" w:rsidP="001C50A5">
      <w:pPr>
        <w:rPr>
          <w:b/>
          <w:bCs/>
          <w:lang w:val="en-US"/>
        </w:rPr>
      </w:pPr>
      <w:r w:rsidRPr="001C50A5">
        <w:rPr>
          <w:b/>
          <w:bCs/>
          <w:lang w:val="en-US"/>
        </w:rPr>
        <w:t>50–59% → Minimum A1 (Threshold Pass)</w:t>
      </w:r>
    </w:p>
    <w:p w14:paraId="506359E4" w14:textId="77777777" w:rsidR="001C50A5" w:rsidRPr="001C50A5" w:rsidRDefault="001C50A5" w:rsidP="001C50A5">
      <w:pPr>
        <w:numPr>
          <w:ilvl w:val="0"/>
          <w:numId w:val="86"/>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 xml:space="preserve">Meets </w:t>
      </w:r>
      <w:r w:rsidRPr="001C50A5">
        <w:rPr>
          <w:rFonts w:ascii="Segoe UI" w:eastAsia="Times New Roman" w:hAnsi="Segoe UI" w:cs="Segoe UI"/>
          <w:b/>
          <w:bCs/>
          <w:kern w:val="0"/>
          <w:sz w:val="21"/>
          <w:szCs w:val="21"/>
          <w:lang w:eastAsia="en-IE"/>
          <w14:ligatures w14:val="none"/>
        </w:rPr>
        <w:t>basic</w:t>
      </w:r>
      <w:r w:rsidRPr="001C50A5">
        <w:rPr>
          <w:rFonts w:ascii="Segoe UI" w:eastAsia="Times New Roman" w:hAnsi="Segoe UI" w:cs="Segoe UI"/>
          <w:kern w:val="0"/>
          <w:sz w:val="21"/>
          <w:szCs w:val="21"/>
          <w:lang w:eastAsia="en-IE"/>
          <w14:ligatures w14:val="none"/>
        </w:rPr>
        <w:t xml:space="preserve"> A1 descriptors: </w:t>
      </w:r>
    </w:p>
    <w:p w14:paraId="0E7C6BA7" w14:textId="77777777" w:rsidR="001C50A5" w:rsidRPr="001C50A5" w:rsidRDefault="001C50A5" w:rsidP="001C50A5">
      <w:pPr>
        <w:numPr>
          <w:ilvl w:val="1"/>
          <w:numId w:val="86"/>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 xml:space="preserve">Can understand </w:t>
      </w:r>
      <w:r w:rsidRPr="001C50A5">
        <w:rPr>
          <w:rFonts w:ascii="Segoe UI" w:eastAsia="Times New Roman" w:hAnsi="Segoe UI" w:cs="Segoe UI"/>
          <w:i/>
          <w:iCs/>
          <w:kern w:val="0"/>
          <w:sz w:val="21"/>
          <w:szCs w:val="21"/>
          <w:lang w:eastAsia="en-IE"/>
          <w14:ligatures w14:val="none"/>
        </w:rPr>
        <w:t>very short, simple texts</w:t>
      </w:r>
      <w:r w:rsidRPr="001C50A5">
        <w:rPr>
          <w:rFonts w:ascii="Segoe UI" w:eastAsia="Times New Roman" w:hAnsi="Segoe UI" w:cs="Segoe UI"/>
          <w:kern w:val="0"/>
          <w:sz w:val="21"/>
          <w:szCs w:val="21"/>
          <w:lang w:eastAsia="en-IE"/>
          <w14:ligatures w14:val="none"/>
        </w:rPr>
        <w:t>.</w:t>
      </w:r>
    </w:p>
    <w:p w14:paraId="563AA7C1" w14:textId="77777777" w:rsidR="001C50A5" w:rsidRPr="001C50A5" w:rsidRDefault="001C50A5" w:rsidP="001C50A5">
      <w:pPr>
        <w:numPr>
          <w:ilvl w:val="1"/>
          <w:numId w:val="86"/>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 xml:space="preserve">Can write </w:t>
      </w:r>
      <w:r w:rsidRPr="001C50A5">
        <w:rPr>
          <w:rFonts w:ascii="Segoe UI" w:eastAsia="Times New Roman" w:hAnsi="Segoe UI" w:cs="Segoe UI"/>
          <w:i/>
          <w:iCs/>
          <w:kern w:val="0"/>
          <w:sz w:val="21"/>
          <w:szCs w:val="21"/>
          <w:lang w:eastAsia="en-IE"/>
          <w14:ligatures w14:val="none"/>
        </w:rPr>
        <w:t>very simple sentences</w:t>
      </w:r>
      <w:r w:rsidRPr="001C50A5">
        <w:rPr>
          <w:rFonts w:ascii="Segoe UI" w:eastAsia="Times New Roman" w:hAnsi="Segoe UI" w:cs="Segoe UI"/>
          <w:kern w:val="0"/>
          <w:sz w:val="21"/>
          <w:szCs w:val="21"/>
          <w:lang w:eastAsia="en-IE"/>
          <w14:ligatures w14:val="none"/>
        </w:rPr>
        <w:t xml:space="preserve"> and personal information.</w:t>
      </w:r>
    </w:p>
    <w:p w14:paraId="234278E6" w14:textId="77777777" w:rsidR="001C50A5" w:rsidRPr="001C50A5" w:rsidRDefault="001C50A5" w:rsidP="001C50A5">
      <w:pPr>
        <w:numPr>
          <w:ilvl w:val="1"/>
          <w:numId w:val="86"/>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 xml:space="preserve">Can answer </w:t>
      </w:r>
      <w:r w:rsidRPr="001C50A5">
        <w:rPr>
          <w:rFonts w:ascii="Segoe UI" w:eastAsia="Times New Roman" w:hAnsi="Segoe UI" w:cs="Segoe UI"/>
          <w:i/>
          <w:iCs/>
          <w:kern w:val="0"/>
          <w:sz w:val="21"/>
          <w:szCs w:val="21"/>
          <w:lang w:eastAsia="en-IE"/>
          <w14:ligatures w14:val="none"/>
        </w:rPr>
        <w:t>simple questions</w:t>
      </w:r>
      <w:r w:rsidRPr="001C50A5">
        <w:rPr>
          <w:rFonts w:ascii="Segoe UI" w:eastAsia="Times New Roman" w:hAnsi="Segoe UI" w:cs="Segoe UI"/>
          <w:kern w:val="0"/>
          <w:sz w:val="21"/>
          <w:szCs w:val="21"/>
          <w:lang w:eastAsia="en-IE"/>
          <w14:ligatures w14:val="none"/>
        </w:rPr>
        <w:t xml:space="preserve"> in the oral test.</w:t>
      </w:r>
    </w:p>
    <w:p w14:paraId="4824C49B" w14:textId="2DFDDC0E" w:rsidR="001C50A5" w:rsidRPr="001C50A5" w:rsidRDefault="001C50A5" w:rsidP="001C50A5">
      <w:pPr>
        <w:numPr>
          <w:ilvl w:val="0"/>
          <w:numId w:val="86"/>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 xml:space="preserve">Able to continue to the next stage of A1 </w:t>
      </w:r>
      <w:proofErr w:type="gramStart"/>
      <w:r w:rsidR="00BF0243">
        <w:rPr>
          <w:rFonts w:ascii="Segoe UI" w:eastAsia="Times New Roman" w:hAnsi="Segoe UI" w:cs="Segoe UI"/>
          <w:kern w:val="0"/>
          <w:sz w:val="21"/>
          <w:szCs w:val="21"/>
          <w:lang w:eastAsia="en-IE"/>
          <w14:ligatures w14:val="none"/>
        </w:rPr>
        <w:t>( preferable</w:t>
      </w:r>
      <w:proofErr w:type="gramEnd"/>
      <w:r w:rsidR="00BF0243">
        <w:rPr>
          <w:rFonts w:ascii="Segoe UI" w:eastAsia="Times New Roman" w:hAnsi="Segoe UI" w:cs="Segoe UI"/>
          <w:kern w:val="0"/>
          <w:sz w:val="21"/>
          <w:szCs w:val="21"/>
          <w:lang w:eastAsia="en-IE"/>
          <w14:ligatures w14:val="none"/>
        </w:rPr>
        <w:t xml:space="preserve">) </w:t>
      </w:r>
      <w:r w:rsidRPr="001C50A5">
        <w:rPr>
          <w:rFonts w:ascii="Segoe UI" w:eastAsia="Times New Roman" w:hAnsi="Segoe UI" w:cs="Segoe UI"/>
          <w:kern w:val="0"/>
          <w:sz w:val="21"/>
          <w:szCs w:val="21"/>
          <w:lang w:eastAsia="en-IE"/>
          <w14:ligatures w14:val="none"/>
        </w:rPr>
        <w:t>or begin early A2 study with support.</w:t>
      </w:r>
    </w:p>
    <w:p w14:paraId="459738DD" w14:textId="0B98A4FD" w:rsidR="001C50A5" w:rsidRPr="001C50A5" w:rsidRDefault="001C50A5" w:rsidP="001C50A5">
      <w:pPr>
        <w:spacing w:after="0" w:line="300" w:lineRule="atLeast"/>
        <w:rPr>
          <w:rFonts w:ascii="Segoe UI" w:eastAsia="Times New Roman" w:hAnsi="Segoe UI" w:cs="Segoe UI"/>
          <w:kern w:val="0"/>
          <w:sz w:val="21"/>
          <w:szCs w:val="21"/>
          <w:lang w:eastAsia="en-IE"/>
          <w14:ligatures w14:val="none"/>
        </w:rPr>
      </w:pPr>
    </w:p>
    <w:p w14:paraId="556D45DC" w14:textId="77777777" w:rsidR="001C50A5" w:rsidRPr="001C50A5" w:rsidRDefault="001C50A5" w:rsidP="001C50A5">
      <w:pPr>
        <w:rPr>
          <w:b/>
          <w:bCs/>
          <w:lang w:val="en-US"/>
        </w:rPr>
      </w:pPr>
      <w:r w:rsidRPr="001C50A5">
        <w:rPr>
          <w:b/>
          <w:bCs/>
          <w:lang w:val="en-US"/>
        </w:rPr>
        <w:t>60–74% → Secure A1</w:t>
      </w:r>
    </w:p>
    <w:p w14:paraId="5C1DDF03" w14:textId="77777777" w:rsidR="001C50A5" w:rsidRPr="001C50A5" w:rsidRDefault="001C50A5" w:rsidP="001C50A5">
      <w:pPr>
        <w:numPr>
          <w:ilvl w:val="0"/>
          <w:numId w:val="87"/>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Stable performance across reading, writing, vocabulary, grammar, and oral interaction.</w:t>
      </w:r>
    </w:p>
    <w:p w14:paraId="01016AFB" w14:textId="77777777" w:rsidR="001C50A5" w:rsidRPr="001C50A5" w:rsidRDefault="001C50A5" w:rsidP="001C50A5">
      <w:pPr>
        <w:numPr>
          <w:ilvl w:val="0"/>
          <w:numId w:val="87"/>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Communicates clearly in simple familiar situations.</w:t>
      </w:r>
    </w:p>
    <w:p w14:paraId="2E71E073" w14:textId="77777777" w:rsidR="001C50A5" w:rsidRPr="001C50A5" w:rsidRDefault="001C50A5" w:rsidP="001C50A5">
      <w:pPr>
        <w:numPr>
          <w:ilvl w:val="0"/>
          <w:numId w:val="87"/>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Shows consistent A1 comprehension and production.</w:t>
      </w:r>
    </w:p>
    <w:p w14:paraId="61BC5745" w14:textId="66F97330" w:rsidR="001C50A5" w:rsidRPr="001C50A5" w:rsidRDefault="001C50A5" w:rsidP="001C50A5">
      <w:pPr>
        <w:numPr>
          <w:ilvl w:val="0"/>
          <w:numId w:val="87"/>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Ready for A2 preparation</w:t>
      </w:r>
      <w:r w:rsidR="00DB1475">
        <w:rPr>
          <w:rFonts w:ascii="Segoe UI" w:eastAsia="Times New Roman" w:hAnsi="Segoe UI" w:cs="Segoe UI"/>
          <w:kern w:val="0"/>
          <w:sz w:val="21"/>
          <w:szCs w:val="21"/>
          <w:lang w:eastAsia="en-IE"/>
          <w14:ligatures w14:val="none"/>
        </w:rPr>
        <w:t>.</w:t>
      </w:r>
    </w:p>
    <w:p w14:paraId="116CDFF4" w14:textId="79FE2B8A" w:rsidR="001C50A5" w:rsidRPr="001C50A5" w:rsidRDefault="001C50A5" w:rsidP="001C50A5">
      <w:pPr>
        <w:spacing w:after="0" w:line="300" w:lineRule="atLeast"/>
        <w:rPr>
          <w:rFonts w:ascii="Segoe UI" w:eastAsia="Times New Roman" w:hAnsi="Segoe UI" w:cs="Segoe UI"/>
          <w:kern w:val="0"/>
          <w:sz w:val="21"/>
          <w:szCs w:val="21"/>
          <w:lang w:eastAsia="en-IE"/>
          <w14:ligatures w14:val="none"/>
        </w:rPr>
      </w:pPr>
    </w:p>
    <w:p w14:paraId="18D84266" w14:textId="77777777" w:rsidR="001C50A5" w:rsidRPr="001C50A5" w:rsidRDefault="001C50A5" w:rsidP="001C50A5">
      <w:pPr>
        <w:rPr>
          <w:b/>
          <w:bCs/>
          <w:lang w:val="en-US"/>
        </w:rPr>
      </w:pPr>
      <w:r w:rsidRPr="001C50A5">
        <w:rPr>
          <w:b/>
          <w:bCs/>
          <w:lang w:val="en-US"/>
        </w:rPr>
        <w:t>75–89% → Strong A1</w:t>
      </w:r>
    </w:p>
    <w:p w14:paraId="3B7803B8" w14:textId="77777777" w:rsidR="001C50A5" w:rsidRPr="001C50A5" w:rsidRDefault="001C50A5" w:rsidP="001C50A5">
      <w:pPr>
        <w:numPr>
          <w:ilvl w:val="0"/>
          <w:numId w:val="88"/>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Performs well in both papers with few communication barriers.</w:t>
      </w:r>
    </w:p>
    <w:p w14:paraId="06337A52" w14:textId="77777777" w:rsidR="001C50A5" w:rsidRPr="001C50A5" w:rsidRDefault="001C50A5" w:rsidP="001C50A5">
      <w:pPr>
        <w:numPr>
          <w:ilvl w:val="0"/>
          <w:numId w:val="88"/>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Demonstrates near-complete mastery of all A1 descriptors.</w:t>
      </w:r>
    </w:p>
    <w:p w14:paraId="7FE85269" w14:textId="77777777" w:rsidR="001C50A5" w:rsidRPr="001C50A5" w:rsidRDefault="001C50A5" w:rsidP="001C50A5">
      <w:pPr>
        <w:numPr>
          <w:ilvl w:val="0"/>
          <w:numId w:val="88"/>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Shows early A2 behaviours (clearer turns in speaking, better sequencing in writing).</w:t>
      </w:r>
    </w:p>
    <w:p w14:paraId="0EAE6FF2" w14:textId="0571B8C5" w:rsidR="001C50A5" w:rsidRPr="001C50A5" w:rsidRDefault="00282C76" w:rsidP="001C50A5">
      <w:pPr>
        <w:numPr>
          <w:ilvl w:val="0"/>
          <w:numId w:val="88"/>
        </w:numPr>
        <w:spacing w:before="100" w:beforeAutospacing="1" w:after="100" w:afterAutospacing="1" w:line="300" w:lineRule="atLeast"/>
        <w:rPr>
          <w:rFonts w:ascii="Segoe UI" w:eastAsia="Times New Roman" w:hAnsi="Segoe UI" w:cs="Segoe UI"/>
          <w:kern w:val="0"/>
          <w:sz w:val="21"/>
          <w:szCs w:val="21"/>
          <w:lang w:eastAsia="en-IE"/>
          <w14:ligatures w14:val="none"/>
        </w:rPr>
      </w:pPr>
      <w:r>
        <w:rPr>
          <w:rFonts w:ascii="Segoe UI" w:eastAsia="Times New Roman" w:hAnsi="Segoe UI" w:cs="Segoe UI"/>
          <w:kern w:val="0"/>
          <w:sz w:val="21"/>
          <w:szCs w:val="21"/>
          <w:lang w:eastAsia="en-IE"/>
          <w14:ligatures w14:val="none"/>
        </w:rPr>
        <w:t>Fully r</w:t>
      </w:r>
      <w:r w:rsidR="001C50A5" w:rsidRPr="001C50A5">
        <w:rPr>
          <w:rFonts w:ascii="Segoe UI" w:eastAsia="Times New Roman" w:hAnsi="Segoe UI" w:cs="Segoe UI"/>
          <w:kern w:val="0"/>
          <w:sz w:val="21"/>
          <w:szCs w:val="21"/>
          <w:lang w:eastAsia="en-IE"/>
          <w14:ligatures w14:val="none"/>
        </w:rPr>
        <w:t>eady to transition to A2</w:t>
      </w:r>
    </w:p>
    <w:p w14:paraId="55095CAC" w14:textId="26D93EBA" w:rsidR="001C50A5" w:rsidRPr="001C50A5" w:rsidRDefault="001C50A5" w:rsidP="001C50A5">
      <w:pPr>
        <w:spacing w:after="0" w:line="300" w:lineRule="atLeast"/>
        <w:rPr>
          <w:rFonts w:ascii="Segoe UI" w:eastAsia="Times New Roman" w:hAnsi="Segoe UI" w:cs="Segoe UI"/>
          <w:kern w:val="0"/>
          <w:sz w:val="21"/>
          <w:szCs w:val="21"/>
          <w:lang w:eastAsia="en-IE"/>
          <w14:ligatures w14:val="none"/>
        </w:rPr>
      </w:pPr>
    </w:p>
    <w:p w14:paraId="63351071" w14:textId="77777777" w:rsidR="001C50A5" w:rsidRPr="001C50A5" w:rsidRDefault="001C50A5" w:rsidP="001C50A5">
      <w:pPr>
        <w:rPr>
          <w:b/>
          <w:bCs/>
          <w:lang w:val="en-US"/>
        </w:rPr>
      </w:pPr>
      <w:r w:rsidRPr="001C50A5">
        <w:rPr>
          <w:b/>
          <w:bCs/>
          <w:lang w:val="en-US"/>
        </w:rPr>
        <w:t>90–100% → High A1 / A1+ (Approaching A2)</w:t>
      </w:r>
    </w:p>
    <w:p w14:paraId="05C4B6B7" w14:textId="77777777" w:rsidR="001C50A5" w:rsidRPr="001C50A5" w:rsidRDefault="001C50A5" w:rsidP="001C50A5">
      <w:pPr>
        <w:numPr>
          <w:ilvl w:val="0"/>
          <w:numId w:val="89"/>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Excellent achievement across all tasks.</w:t>
      </w:r>
    </w:p>
    <w:p w14:paraId="66A24107" w14:textId="77777777" w:rsidR="001C50A5" w:rsidRPr="001C50A5" w:rsidRDefault="001C50A5" w:rsidP="001C50A5">
      <w:pPr>
        <w:numPr>
          <w:ilvl w:val="0"/>
          <w:numId w:val="89"/>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Very strong comprehension and accurate simple production.</w:t>
      </w:r>
    </w:p>
    <w:p w14:paraId="79A58C5F" w14:textId="77777777" w:rsidR="001C50A5" w:rsidRPr="00204776" w:rsidRDefault="001C50A5" w:rsidP="001C50A5">
      <w:pPr>
        <w:numPr>
          <w:ilvl w:val="0"/>
          <w:numId w:val="89"/>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 xml:space="preserve">Demonstrates confidence and fluency appropriate to </w:t>
      </w:r>
      <w:r w:rsidRPr="00204776">
        <w:rPr>
          <w:rFonts w:ascii="Segoe UI" w:eastAsia="Times New Roman" w:hAnsi="Segoe UI" w:cs="Segoe UI"/>
          <w:kern w:val="0"/>
          <w:sz w:val="21"/>
          <w:szCs w:val="21"/>
          <w:lang w:eastAsia="en-IE"/>
          <w14:ligatures w14:val="none"/>
        </w:rPr>
        <w:t>the top of the A1 band.</w:t>
      </w:r>
    </w:p>
    <w:p w14:paraId="5F0708C1" w14:textId="1C92D364" w:rsidR="001C50A5" w:rsidRPr="001C50A5" w:rsidRDefault="001C50A5" w:rsidP="001C50A5">
      <w:pPr>
        <w:numPr>
          <w:ilvl w:val="0"/>
          <w:numId w:val="89"/>
        </w:numPr>
        <w:spacing w:before="100" w:beforeAutospacing="1" w:after="100" w:afterAutospacing="1" w:line="300" w:lineRule="atLeast"/>
        <w:rPr>
          <w:rFonts w:ascii="Segoe UI" w:eastAsia="Times New Roman" w:hAnsi="Segoe UI" w:cs="Segoe UI"/>
          <w:kern w:val="0"/>
          <w:sz w:val="21"/>
          <w:szCs w:val="21"/>
          <w:lang w:eastAsia="en-IE"/>
          <w14:ligatures w14:val="none"/>
        </w:rPr>
      </w:pPr>
      <w:r w:rsidRPr="001C50A5">
        <w:rPr>
          <w:rFonts w:ascii="Segoe UI" w:eastAsia="Times New Roman" w:hAnsi="Segoe UI" w:cs="Segoe UI"/>
          <w:kern w:val="0"/>
          <w:sz w:val="21"/>
          <w:szCs w:val="21"/>
          <w:lang w:eastAsia="en-IE"/>
          <w14:ligatures w14:val="none"/>
        </w:rPr>
        <w:t>Should progress directly into A</w:t>
      </w:r>
      <w:r w:rsidR="00282C76">
        <w:rPr>
          <w:rFonts w:ascii="Segoe UI" w:eastAsia="Times New Roman" w:hAnsi="Segoe UI" w:cs="Segoe UI"/>
          <w:kern w:val="0"/>
          <w:sz w:val="21"/>
          <w:szCs w:val="21"/>
          <w:lang w:eastAsia="en-IE"/>
          <w14:ligatures w14:val="none"/>
        </w:rPr>
        <w:t>2 without delay</w:t>
      </w:r>
      <w:r w:rsidRPr="001C50A5">
        <w:rPr>
          <w:rFonts w:ascii="Segoe UI" w:eastAsia="Times New Roman" w:hAnsi="Segoe UI" w:cs="Segoe UI"/>
          <w:kern w:val="0"/>
          <w:sz w:val="21"/>
          <w:szCs w:val="21"/>
          <w:lang w:eastAsia="en-IE"/>
          <w14:ligatures w14:val="none"/>
        </w:rPr>
        <w:t>.</w:t>
      </w:r>
    </w:p>
    <w:p w14:paraId="4AEE3D79" w14:textId="77777777" w:rsidR="00C169FC" w:rsidRDefault="00C169FC" w:rsidP="00812E57">
      <w:pPr>
        <w:rPr>
          <w:b/>
          <w:bCs/>
        </w:rPr>
      </w:pPr>
    </w:p>
    <w:p w14:paraId="5EDB0129" w14:textId="77777777" w:rsidR="008941EF" w:rsidRDefault="008941EF" w:rsidP="00812E57">
      <w:pPr>
        <w:rPr>
          <w:b/>
          <w:bCs/>
        </w:rPr>
      </w:pPr>
    </w:p>
    <w:p w14:paraId="2D11FA59" w14:textId="77777777" w:rsidR="008941EF" w:rsidRDefault="008941EF" w:rsidP="00812E57">
      <w:pPr>
        <w:rPr>
          <w:b/>
          <w:bCs/>
        </w:rPr>
      </w:pPr>
    </w:p>
    <w:p w14:paraId="02A30379" w14:textId="77777777" w:rsidR="008941EF" w:rsidRDefault="008941EF" w:rsidP="00812E57">
      <w:pPr>
        <w:rPr>
          <w:b/>
          <w:bCs/>
        </w:rPr>
      </w:pPr>
    </w:p>
    <w:p w14:paraId="33849495" w14:textId="77777777" w:rsidR="008941EF" w:rsidRDefault="008941EF" w:rsidP="00812E57">
      <w:pPr>
        <w:rPr>
          <w:b/>
          <w:bCs/>
        </w:rPr>
      </w:pPr>
    </w:p>
    <w:p w14:paraId="6EF2750D" w14:textId="77777777" w:rsidR="008941EF" w:rsidRDefault="008941EF" w:rsidP="00812E57">
      <w:pPr>
        <w:rPr>
          <w:b/>
          <w:bCs/>
        </w:rPr>
      </w:pPr>
    </w:p>
    <w:p w14:paraId="044EAE7F" w14:textId="6C2D40DB" w:rsidR="008941EF" w:rsidRPr="00C169FC" w:rsidRDefault="008941EF" w:rsidP="00812E57">
      <w:pPr>
        <w:rPr>
          <w:b/>
          <w:bCs/>
        </w:rPr>
      </w:pPr>
    </w:p>
    <w:sectPr w:rsidR="008941EF" w:rsidRPr="00C169FC" w:rsidSect="00FE6149">
      <w:pgSz w:w="11906" w:h="16838"/>
      <w:pgMar w:top="851" w:right="144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322"/>
    <w:multiLevelType w:val="multilevel"/>
    <w:tmpl w:val="84AC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918D9"/>
    <w:multiLevelType w:val="hybridMultilevel"/>
    <w:tmpl w:val="E32CC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0828B7"/>
    <w:multiLevelType w:val="multilevel"/>
    <w:tmpl w:val="657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84258"/>
    <w:multiLevelType w:val="multilevel"/>
    <w:tmpl w:val="BF8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3116A"/>
    <w:multiLevelType w:val="hybridMultilevel"/>
    <w:tmpl w:val="8C7C18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D7089E"/>
    <w:multiLevelType w:val="hybridMultilevel"/>
    <w:tmpl w:val="6840E5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0B4804D8"/>
    <w:multiLevelType w:val="multilevel"/>
    <w:tmpl w:val="DF008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F7104"/>
    <w:multiLevelType w:val="hybridMultilevel"/>
    <w:tmpl w:val="13089B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0D48BF"/>
    <w:multiLevelType w:val="hybridMultilevel"/>
    <w:tmpl w:val="6B145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3343CA"/>
    <w:multiLevelType w:val="multilevel"/>
    <w:tmpl w:val="D47C0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1070C"/>
    <w:multiLevelType w:val="multilevel"/>
    <w:tmpl w:val="1882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E0F7A"/>
    <w:multiLevelType w:val="multilevel"/>
    <w:tmpl w:val="D1C8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BB1DD0"/>
    <w:multiLevelType w:val="multilevel"/>
    <w:tmpl w:val="FCC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2F7FD1"/>
    <w:multiLevelType w:val="multilevel"/>
    <w:tmpl w:val="79EE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DE1F2A"/>
    <w:multiLevelType w:val="hybridMultilevel"/>
    <w:tmpl w:val="6B1459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63C318A"/>
    <w:multiLevelType w:val="multilevel"/>
    <w:tmpl w:val="85C6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5D03A1"/>
    <w:multiLevelType w:val="multilevel"/>
    <w:tmpl w:val="E098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956C42"/>
    <w:multiLevelType w:val="multilevel"/>
    <w:tmpl w:val="D06E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65F7C"/>
    <w:multiLevelType w:val="multilevel"/>
    <w:tmpl w:val="B252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D35160"/>
    <w:multiLevelType w:val="hybridMultilevel"/>
    <w:tmpl w:val="2DE037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F9F6127"/>
    <w:multiLevelType w:val="multilevel"/>
    <w:tmpl w:val="B06C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762A8"/>
    <w:multiLevelType w:val="multilevel"/>
    <w:tmpl w:val="2F34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9E247A"/>
    <w:multiLevelType w:val="hybridMultilevel"/>
    <w:tmpl w:val="38DCD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7257815"/>
    <w:multiLevelType w:val="multilevel"/>
    <w:tmpl w:val="3E6C3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EA6C80"/>
    <w:multiLevelType w:val="hybridMultilevel"/>
    <w:tmpl w:val="60CCFA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8AD3D40"/>
    <w:multiLevelType w:val="hybridMultilevel"/>
    <w:tmpl w:val="1026D7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292641B2"/>
    <w:multiLevelType w:val="multilevel"/>
    <w:tmpl w:val="042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C91E4F"/>
    <w:multiLevelType w:val="multilevel"/>
    <w:tmpl w:val="FB4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4C79F9"/>
    <w:multiLevelType w:val="hybridMultilevel"/>
    <w:tmpl w:val="0BA4F2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DB36739"/>
    <w:multiLevelType w:val="multilevel"/>
    <w:tmpl w:val="7AB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6B6A16"/>
    <w:multiLevelType w:val="multilevel"/>
    <w:tmpl w:val="454C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CB188A"/>
    <w:multiLevelType w:val="multilevel"/>
    <w:tmpl w:val="503EA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180DFD"/>
    <w:multiLevelType w:val="hybridMultilevel"/>
    <w:tmpl w:val="9578A7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4B375F0"/>
    <w:multiLevelType w:val="multilevel"/>
    <w:tmpl w:val="6F9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4D50548"/>
    <w:multiLevelType w:val="multilevel"/>
    <w:tmpl w:val="91D6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C9041E"/>
    <w:multiLevelType w:val="multilevel"/>
    <w:tmpl w:val="55FE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4D123E"/>
    <w:multiLevelType w:val="multilevel"/>
    <w:tmpl w:val="069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C8713C"/>
    <w:multiLevelType w:val="multilevel"/>
    <w:tmpl w:val="A6301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9C19C9"/>
    <w:multiLevelType w:val="multilevel"/>
    <w:tmpl w:val="C7E4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2800DB"/>
    <w:multiLevelType w:val="hybridMultilevel"/>
    <w:tmpl w:val="EDF0A5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3C36145D"/>
    <w:multiLevelType w:val="multilevel"/>
    <w:tmpl w:val="C15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926F5E"/>
    <w:multiLevelType w:val="multilevel"/>
    <w:tmpl w:val="61D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E52B83"/>
    <w:multiLevelType w:val="multilevel"/>
    <w:tmpl w:val="11F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95011D"/>
    <w:multiLevelType w:val="hybridMultilevel"/>
    <w:tmpl w:val="A600F1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40826B0F"/>
    <w:multiLevelType w:val="multilevel"/>
    <w:tmpl w:val="CD2C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A77DB2"/>
    <w:multiLevelType w:val="multilevel"/>
    <w:tmpl w:val="F862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C057FB"/>
    <w:multiLevelType w:val="multilevel"/>
    <w:tmpl w:val="0FBA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CE3717"/>
    <w:multiLevelType w:val="multilevel"/>
    <w:tmpl w:val="405C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23356B2"/>
    <w:multiLevelType w:val="hybridMultilevel"/>
    <w:tmpl w:val="6B1459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4801DCF"/>
    <w:multiLevelType w:val="multilevel"/>
    <w:tmpl w:val="8FF0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6B423A"/>
    <w:multiLevelType w:val="multilevel"/>
    <w:tmpl w:val="E5C8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0C47E1"/>
    <w:multiLevelType w:val="multilevel"/>
    <w:tmpl w:val="8C60B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78E565F"/>
    <w:multiLevelType w:val="multilevel"/>
    <w:tmpl w:val="6738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BA748C"/>
    <w:multiLevelType w:val="multilevel"/>
    <w:tmpl w:val="D7F0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AF85E64"/>
    <w:multiLevelType w:val="multilevel"/>
    <w:tmpl w:val="D81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B3C0C2E"/>
    <w:multiLevelType w:val="multilevel"/>
    <w:tmpl w:val="C7E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500E6B"/>
    <w:multiLevelType w:val="multilevel"/>
    <w:tmpl w:val="C296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6A0AE9"/>
    <w:multiLevelType w:val="hybridMultilevel"/>
    <w:tmpl w:val="8E2A7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4EA0176F"/>
    <w:multiLevelType w:val="multilevel"/>
    <w:tmpl w:val="6480F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AC14DA"/>
    <w:multiLevelType w:val="multilevel"/>
    <w:tmpl w:val="6CDA6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0D2485B"/>
    <w:multiLevelType w:val="multilevel"/>
    <w:tmpl w:val="2D941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1862BF"/>
    <w:multiLevelType w:val="multilevel"/>
    <w:tmpl w:val="0032F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D069AE"/>
    <w:multiLevelType w:val="multilevel"/>
    <w:tmpl w:val="0E46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CD373F"/>
    <w:multiLevelType w:val="multilevel"/>
    <w:tmpl w:val="4A3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98507CB"/>
    <w:multiLevelType w:val="multilevel"/>
    <w:tmpl w:val="42E4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C2A70D1"/>
    <w:multiLevelType w:val="multilevel"/>
    <w:tmpl w:val="8EB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037328"/>
    <w:multiLevelType w:val="multilevel"/>
    <w:tmpl w:val="40E4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380146"/>
    <w:multiLevelType w:val="multilevel"/>
    <w:tmpl w:val="0B00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336E4F"/>
    <w:multiLevelType w:val="multilevel"/>
    <w:tmpl w:val="4FD4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0364C02"/>
    <w:multiLevelType w:val="multilevel"/>
    <w:tmpl w:val="3C0E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ED6383"/>
    <w:multiLevelType w:val="hybridMultilevel"/>
    <w:tmpl w:val="A7A274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62EF45F7"/>
    <w:multiLevelType w:val="multilevel"/>
    <w:tmpl w:val="D584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3A578F7"/>
    <w:multiLevelType w:val="multilevel"/>
    <w:tmpl w:val="F55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58C7A93"/>
    <w:multiLevelType w:val="multilevel"/>
    <w:tmpl w:val="356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2A109C"/>
    <w:multiLevelType w:val="multilevel"/>
    <w:tmpl w:val="EAFA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5E4E21"/>
    <w:multiLevelType w:val="hybridMultilevel"/>
    <w:tmpl w:val="F664E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6" w15:restartNumberingAfterBreak="0">
    <w:nsid w:val="6CE612C4"/>
    <w:multiLevelType w:val="multilevel"/>
    <w:tmpl w:val="2E58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A20892"/>
    <w:multiLevelType w:val="multilevel"/>
    <w:tmpl w:val="FBE8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FD05918"/>
    <w:multiLevelType w:val="multilevel"/>
    <w:tmpl w:val="859E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FF60705"/>
    <w:multiLevelType w:val="multilevel"/>
    <w:tmpl w:val="EC922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2803E3"/>
    <w:multiLevelType w:val="hybridMultilevel"/>
    <w:tmpl w:val="B9E89F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1" w15:restartNumberingAfterBreak="0">
    <w:nsid w:val="73845B01"/>
    <w:multiLevelType w:val="multilevel"/>
    <w:tmpl w:val="F73A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4F9555C"/>
    <w:multiLevelType w:val="multilevel"/>
    <w:tmpl w:val="C748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E368D4"/>
    <w:multiLevelType w:val="multilevel"/>
    <w:tmpl w:val="A6D4B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65D197D"/>
    <w:multiLevelType w:val="multilevel"/>
    <w:tmpl w:val="FC389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7A03E4"/>
    <w:multiLevelType w:val="multilevel"/>
    <w:tmpl w:val="C68E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864507"/>
    <w:multiLevelType w:val="multilevel"/>
    <w:tmpl w:val="CD66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462647"/>
    <w:multiLevelType w:val="hybridMultilevel"/>
    <w:tmpl w:val="746A7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15:restartNumberingAfterBreak="0">
    <w:nsid w:val="7F802846"/>
    <w:multiLevelType w:val="multilevel"/>
    <w:tmpl w:val="9D06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923082">
    <w:abstractNumId w:val="74"/>
  </w:num>
  <w:num w:numId="2" w16cid:durableId="1510751289">
    <w:abstractNumId w:val="71"/>
  </w:num>
  <w:num w:numId="3" w16cid:durableId="1956517205">
    <w:abstractNumId w:val="14"/>
  </w:num>
  <w:num w:numId="4" w16cid:durableId="2122991439">
    <w:abstractNumId w:val="8"/>
  </w:num>
  <w:num w:numId="5" w16cid:durableId="563562703">
    <w:abstractNumId w:val="48"/>
  </w:num>
  <w:num w:numId="6" w16cid:durableId="2046246024">
    <w:abstractNumId w:val="84"/>
  </w:num>
  <w:num w:numId="7" w16cid:durableId="322009837">
    <w:abstractNumId w:val="66"/>
  </w:num>
  <w:num w:numId="8" w16cid:durableId="1640305716">
    <w:abstractNumId w:val="17"/>
  </w:num>
  <w:num w:numId="9" w16cid:durableId="70080255">
    <w:abstractNumId w:val="58"/>
  </w:num>
  <w:num w:numId="10" w16cid:durableId="431173822">
    <w:abstractNumId w:val="36"/>
  </w:num>
  <w:num w:numId="11" w16cid:durableId="566493664">
    <w:abstractNumId w:val="10"/>
  </w:num>
  <w:num w:numId="12" w16cid:durableId="1850022357">
    <w:abstractNumId w:val="24"/>
  </w:num>
  <w:num w:numId="13" w16cid:durableId="1722098967">
    <w:abstractNumId w:val="19"/>
  </w:num>
  <w:num w:numId="14" w16cid:durableId="1434746273">
    <w:abstractNumId w:val="37"/>
  </w:num>
  <w:num w:numId="15" w16cid:durableId="1745645533">
    <w:abstractNumId w:val="30"/>
  </w:num>
  <w:num w:numId="16" w16cid:durableId="1344167903">
    <w:abstractNumId w:val="55"/>
  </w:num>
  <w:num w:numId="17" w16cid:durableId="1218205492">
    <w:abstractNumId w:val="51"/>
  </w:num>
  <w:num w:numId="18" w16cid:durableId="888029057">
    <w:abstractNumId w:val="42"/>
  </w:num>
  <w:num w:numId="19" w16cid:durableId="1950773965">
    <w:abstractNumId w:val="56"/>
  </w:num>
  <w:num w:numId="20" w16cid:durableId="412044422">
    <w:abstractNumId w:val="65"/>
  </w:num>
  <w:num w:numId="21" w16cid:durableId="742878837">
    <w:abstractNumId w:val="82"/>
  </w:num>
  <w:num w:numId="22" w16cid:durableId="1776248146">
    <w:abstractNumId w:val="40"/>
  </w:num>
  <w:num w:numId="23" w16cid:durableId="239410492">
    <w:abstractNumId w:val="60"/>
  </w:num>
  <w:num w:numId="24" w16cid:durableId="2078046657">
    <w:abstractNumId w:val="47"/>
  </w:num>
  <w:num w:numId="25" w16cid:durableId="675115884">
    <w:abstractNumId w:val="86"/>
  </w:num>
  <w:num w:numId="26" w16cid:durableId="124128216">
    <w:abstractNumId w:val="53"/>
  </w:num>
  <w:num w:numId="27" w16cid:durableId="1773477420">
    <w:abstractNumId w:val="16"/>
  </w:num>
  <w:num w:numId="28" w16cid:durableId="923998850">
    <w:abstractNumId w:val="25"/>
  </w:num>
  <w:num w:numId="29" w16cid:durableId="761730670">
    <w:abstractNumId w:val="61"/>
  </w:num>
  <w:num w:numId="30" w16cid:durableId="1013803138">
    <w:abstractNumId w:val="83"/>
  </w:num>
  <w:num w:numId="31" w16cid:durableId="12415769">
    <w:abstractNumId w:val="81"/>
  </w:num>
  <w:num w:numId="32" w16cid:durableId="722750897">
    <w:abstractNumId w:val="38"/>
  </w:num>
  <w:num w:numId="33" w16cid:durableId="1468283202">
    <w:abstractNumId w:val="77"/>
  </w:num>
  <w:num w:numId="34" w16cid:durableId="424304119">
    <w:abstractNumId w:val="4"/>
  </w:num>
  <w:num w:numId="35" w16cid:durableId="866329441">
    <w:abstractNumId w:val="75"/>
  </w:num>
  <w:num w:numId="36" w16cid:durableId="1874074693">
    <w:abstractNumId w:val="41"/>
  </w:num>
  <w:num w:numId="37" w16cid:durableId="118888844">
    <w:abstractNumId w:val="11"/>
  </w:num>
  <w:num w:numId="38" w16cid:durableId="1641769490">
    <w:abstractNumId w:val="31"/>
  </w:num>
  <w:num w:numId="39" w16cid:durableId="1773934945">
    <w:abstractNumId w:val="6"/>
  </w:num>
  <w:num w:numId="40" w16cid:durableId="1617828662">
    <w:abstractNumId w:val="88"/>
  </w:num>
  <w:num w:numId="41" w16cid:durableId="213741742">
    <w:abstractNumId w:val="26"/>
  </w:num>
  <w:num w:numId="42" w16cid:durableId="730613439">
    <w:abstractNumId w:val="79"/>
  </w:num>
  <w:num w:numId="43" w16cid:durableId="268972980">
    <w:abstractNumId w:val="46"/>
  </w:num>
  <w:num w:numId="44" w16cid:durableId="1565722222">
    <w:abstractNumId w:val="68"/>
  </w:num>
  <w:num w:numId="45" w16cid:durableId="202135784">
    <w:abstractNumId w:val="1"/>
  </w:num>
  <w:num w:numId="46" w16cid:durableId="173350017">
    <w:abstractNumId w:val="43"/>
  </w:num>
  <w:num w:numId="47" w16cid:durableId="1987393711">
    <w:abstractNumId w:val="72"/>
  </w:num>
  <w:num w:numId="48" w16cid:durableId="299842220">
    <w:abstractNumId w:val="78"/>
  </w:num>
  <w:num w:numId="49" w16cid:durableId="100227494">
    <w:abstractNumId w:val="87"/>
  </w:num>
  <w:num w:numId="50" w16cid:durableId="1621254671">
    <w:abstractNumId w:val="54"/>
  </w:num>
  <w:num w:numId="51" w16cid:durableId="2022857714">
    <w:abstractNumId w:val="34"/>
  </w:num>
  <w:num w:numId="52" w16cid:durableId="929586671">
    <w:abstractNumId w:val="63"/>
  </w:num>
  <w:num w:numId="53" w16cid:durableId="764574085">
    <w:abstractNumId w:val="62"/>
  </w:num>
  <w:num w:numId="54" w16cid:durableId="320353285">
    <w:abstractNumId w:val="21"/>
  </w:num>
  <w:num w:numId="55" w16cid:durableId="761872781">
    <w:abstractNumId w:val="64"/>
  </w:num>
  <w:num w:numId="56" w16cid:durableId="873931475">
    <w:abstractNumId w:val="28"/>
  </w:num>
  <w:num w:numId="57" w16cid:durableId="437484045">
    <w:abstractNumId w:val="7"/>
  </w:num>
  <w:num w:numId="58" w16cid:durableId="1486311456">
    <w:abstractNumId w:val="22"/>
  </w:num>
  <w:num w:numId="59" w16cid:durableId="22948772">
    <w:abstractNumId w:val="49"/>
  </w:num>
  <w:num w:numId="60" w16cid:durableId="1530096636">
    <w:abstractNumId w:val="44"/>
  </w:num>
  <w:num w:numId="61" w16cid:durableId="1838811065">
    <w:abstractNumId w:val="0"/>
  </w:num>
  <w:num w:numId="62" w16cid:durableId="709452408">
    <w:abstractNumId w:val="80"/>
  </w:num>
  <w:num w:numId="63" w16cid:durableId="385492975">
    <w:abstractNumId w:val="32"/>
  </w:num>
  <w:num w:numId="64" w16cid:durableId="378094000">
    <w:abstractNumId w:val="39"/>
  </w:num>
  <w:num w:numId="65" w16cid:durableId="1463035796">
    <w:abstractNumId w:val="5"/>
  </w:num>
  <w:num w:numId="66" w16cid:durableId="2135326377">
    <w:abstractNumId w:val="70"/>
  </w:num>
  <w:num w:numId="67" w16cid:durableId="870533753">
    <w:abstractNumId w:val="57"/>
  </w:num>
  <w:num w:numId="68" w16cid:durableId="1196040233">
    <w:abstractNumId w:val="76"/>
  </w:num>
  <w:num w:numId="69" w16cid:durableId="714739213">
    <w:abstractNumId w:val="12"/>
  </w:num>
  <w:num w:numId="70" w16cid:durableId="1463426191">
    <w:abstractNumId w:val="29"/>
  </w:num>
  <w:num w:numId="71" w16cid:durableId="138422291">
    <w:abstractNumId w:val="45"/>
  </w:num>
  <w:num w:numId="72" w16cid:durableId="281619409">
    <w:abstractNumId w:val="15"/>
  </w:num>
  <w:num w:numId="73" w16cid:durableId="656539734">
    <w:abstractNumId w:val="18"/>
  </w:num>
  <w:num w:numId="74" w16cid:durableId="627471582">
    <w:abstractNumId w:val="20"/>
  </w:num>
  <w:num w:numId="75" w16cid:durableId="75711023">
    <w:abstractNumId w:val="50"/>
  </w:num>
  <w:num w:numId="76" w16cid:durableId="1219248595">
    <w:abstractNumId w:val="35"/>
  </w:num>
  <w:num w:numId="77" w16cid:durableId="157693711">
    <w:abstractNumId w:val="3"/>
  </w:num>
  <w:num w:numId="78" w16cid:durableId="1049307735">
    <w:abstractNumId w:val="2"/>
  </w:num>
  <w:num w:numId="79" w16cid:durableId="1157768991">
    <w:abstractNumId w:val="9"/>
  </w:num>
  <w:num w:numId="80" w16cid:durableId="262691792">
    <w:abstractNumId w:val="13"/>
  </w:num>
  <w:num w:numId="81" w16cid:durableId="567111768">
    <w:abstractNumId w:val="85"/>
  </w:num>
  <w:num w:numId="82" w16cid:durableId="1082918870">
    <w:abstractNumId w:val="33"/>
  </w:num>
  <w:num w:numId="83" w16cid:durableId="1575166606">
    <w:abstractNumId w:val="67"/>
  </w:num>
  <w:num w:numId="84" w16cid:durableId="555438092">
    <w:abstractNumId w:val="73"/>
  </w:num>
  <w:num w:numId="85" w16cid:durableId="1046639565">
    <w:abstractNumId w:val="23"/>
  </w:num>
  <w:num w:numId="86" w16cid:durableId="855922141">
    <w:abstractNumId w:val="59"/>
  </w:num>
  <w:num w:numId="87" w16cid:durableId="809514179">
    <w:abstractNumId w:val="52"/>
  </w:num>
  <w:num w:numId="88" w16cid:durableId="940114334">
    <w:abstractNumId w:val="69"/>
  </w:num>
  <w:num w:numId="89" w16cid:durableId="94249536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C49"/>
    <w:rsid w:val="0004533F"/>
    <w:rsid w:val="000708A0"/>
    <w:rsid w:val="0007247E"/>
    <w:rsid w:val="00075126"/>
    <w:rsid w:val="00080B8F"/>
    <w:rsid w:val="00083A30"/>
    <w:rsid w:val="000863E7"/>
    <w:rsid w:val="000C1C40"/>
    <w:rsid w:val="000C4F00"/>
    <w:rsid w:val="000E1334"/>
    <w:rsid w:val="000F3B8D"/>
    <w:rsid w:val="000F7D02"/>
    <w:rsid w:val="00107120"/>
    <w:rsid w:val="0011510D"/>
    <w:rsid w:val="0013181D"/>
    <w:rsid w:val="00155E08"/>
    <w:rsid w:val="00182DEF"/>
    <w:rsid w:val="00190A22"/>
    <w:rsid w:val="001C50A5"/>
    <w:rsid w:val="001D2B49"/>
    <w:rsid w:val="001F0C38"/>
    <w:rsid w:val="0020280D"/>
    <w:rsid w:val="00202D42"/>
    <w:rsid w:val="00204776"/>
    <w:rsid w:val="002425AB"/>
    <w:rsid w:val="002720F1"/>
    <w:rsid w:val="00277A2D"/>
    <w:rsid w:val="00282C76"/>
    <w:rsid w:val="002B183E"/>
    <w:rsid w:val="002B4071"/>
    <w:rsid w:val="002D4A0C"/>
    <w:rsid w:val="002E316B"/>
    <w:rsid w:val="002F169F"/>
    <w:rsid w:val="002F6A8C"/>
    <w:rsid w:val="00306AE7"/>
    <w:rsid w:val="00320706"/>
    <w:rsid w:val="00331725"/>
    <w:rsid w:val="00331C21"/>
    <w:rsid w:val="003636A6"/>
    <w:rsid w:val="003A75BD"/>
    <w:rsid w:val="003B2F1E"/>
    <w:rsid w:val="003B78DE"/>
    <w:rsid w:val="003C1F48"/>
    <w:rsid w:val="003D0C2E"/>
    <w:rsid w:val="003D4121"/>
    <w:rsid w:val="003F43D7"/>
    <w:rsid w:val="003F46C4"/>
    <w:rsid w:val="003F5975"/>
    <w:rsid w:val="003F6C49"/>
    <w:rsid w:val="00406A29"/>
    <w:rsid w:val="00413D40"/>
    <w:rsid w:val="004151F3"/>
    <w:rsid w:val="004277BC"/>
    <w:rsid w:val="0045470B"/>
    <w:rsid w:val="004846E2"/>
    <w:rsid w:val="004B5194"/>
    <w:rsid w:val="004C1C76"/>
    <w:rsid w:val="004C282A"/>
    <w:rsid w:val="004D3FA5"/>
    <w:rsid w:val="004E30EE"/>
    <w:rsid w:val="004F5A9E"/>
    <w:rsid w:val="00524E05"/>
    <w:rsid w:val="00526D70"/>
    <w:rsid w:val="005506A0"/>
    <w:rsid w:val="005B255D"/>
    <w:rsid w:val="005B40C2"/>
    <w:rsid w:val="005B44A7"/>
    <w:rsid w:val="005B7B7E"/>
    <w:rsid w:val="005D0A22"/>
    <w:rsid w:val="005D1E75"/>
    <w:rsid w:val="005E26B5"/>
    <w:rsid w:val="005F2A75"/>
    <w:rsid w:val="005F796F"/>
    <w:rsid w:val="00614A99"/>
    <w:rsid w:val="00616FE9"/>
    <w:rsid w:val="00624629"/>
    <w:rsid w:val="0062509A"/>
    <w:rsid w:val="00646111"/>
    <w:rsid w:val="00667024"/>
    <w:rsid w:val="00673625"/>
    <w:rsid w:val="00692A14"/>
    <w:rsid w:val="0069754B"/>
    <w:rsid w:val="006C5708"/>
    <w:rsid w:val="006D03DB"/>
    <w:rsid w:val="006D560E"/>
    <w:rsid w:val="006E5467"/>
    <w:rsid w:val="006E583F"/>
    <w:rsid w:val="006E778C"/>
    <w:rsid w:val="006F5BC3"/>
    <w:rsid w:val="00700C7E"/>
    <w:rsid w:val="007110B3"/>
    <w:rsid w:val="00714B89"/>
    <w:rsid w:val="00720652"/>
    <w:rsid w:val="007218E5"/>
    <w:rsid w:val="00736701"/>
    <w:rsid w:val="00741A16"/>
    <w:rsid w:val="00750574"/>
    <w:rsid w:val="007538D2"/>
    <w:rsid w:val="007709FF"/>
    <w:rsid w:val="00770FA1"/>
    <w:rsid w:val="007B60E7"/>
    <w:rsid w:val="007D312E"/>
    <w:rsid w:val="007F3456"/>
    <w:rsid w:val="007F47E5"/>
    <w:rsid w:val="007F79BA"/>
    <w:rsid w:val="00803811"/>
    <w:rsid w:val="00812E57"/>
    <w:rsid w:val="0082539F"/>
    <w:rsid w:val="0083098A"/>
    <w:rsid w:val="00833590"/>
    <w:rsid w:val="0083421A"/>
    <w:rsid w:val="00853E96"/>
    <w:rsid w:val="008624CC"/>
    <w:rsid w:val="008941EF"/>
    <w:rsid w:val="008D51A5"/>
    <w:rsid w:val="008E297E"/>
    <w:rsid w:val="008E7D45"/>
    <w:rsid w:val="009074BF"/>
    <w:rsid w:val="00914E9C"/>
    <w:rsid w:val="00914F27"/>
    <w:rsid w:val="009159E2"/>
    <w:rsid w:val="00927B87"/>
    <w:rsid w:val="00930CD4"/>
    <w:rsid w:val="009565D4"/>
    <w:rsid w:val="009A5743"/>
    <w:rsid w:val="00A340CE"/>
    <w:rsid w:val="00A36EB8"/>
    <w:rsid w:val="00A475CD"/>
    <w:rsid w:val="00A66572"/>
    <w:rsid w:val="00A759A5"/>
    <w:rsid w:val="00A819FC"/>
    <w:rsid w:val="00A85D12"/>
    <w:rsid w:val="00A90B7E"/>
    <w:rsid w:val="00AA5254"/>
    <w:rsid w:val="00AC7631"/>
    <w:rsid w:val="00AD37C1"/>
    <w:rsid w:val="00AD4E8F"/>
    <w:rsid w:val="00AE5ED0"/>
    <w:rsid w:val="00B00046"/>
    <w:rsid w:val="00B00F39"/>
    <w:rsid w:val="00B061EE"/>
    <w:rsid w:val="00B15DB6"/>
    <w:rsid w:val="00B26762"/>
    <w:rsid w:val="00B37306"/>
    <w:rsid w:val="00B53951"/>
    <w:rsid w:val="00B60468"/>
    <w:rsid w:val="00B83E0C"/>
    <w:rsid w:val="00BC10F2"/>
    <w:rsid w:val="00BD4E9A"/>
    <w:rsid w:val="00BE4E06"/>
    <w:rsid w:val="00BF0243"/>
    <w:rsid w:val="00C01C13"/>
    <w:rsid w:val="00C05D56"/>
    <w:rsid w:val="00C169FC"/>
    <w:rsid w:val="00C40BF4"/>
    <w:rsid w:val="00C40DE4"/>
    <w:rsid w:val="00C7499E"/>
    <w:rsid w:val="00C75123"/>
    <w:rsid w:val="00C77C42"/>
    <w:rsid w:val="00C926E9"/>
    <w:rsid w:val="00CB1412"/>
    <w:rsid w:val="00CB4777"/>
    <w:rsid w:val="00CD218C"/>
    <w:rsid w:val="00CE65B8"/>
    <w:rsid w:val="00CF79F2"/>
    <w:rsid w:val="00D01E23"/>
    <w:rsid w:val="00D06D68"/>
    <w:rsid w:val="00D074F8"/>
    <w:rsid w:val="00D26D8B"/>
    <w:rsid w:val="00D51F32"/>
    <w:rsid w:val="00D6738D"/>
    <w:rsid w:val="00D83B1C"/>
    <w:rsid w:val="00DB1475"/>
    <w:rsid w:val="00DC4D42"/>
    <w:rsid w:val="00DD7E90"/>
    <w:rsid w:val="00DE7221"/>
    <w:rsid w:val="00E01C52"/>
    <w:rsid w:val="00E15ECB"/>
    <w:rsid w:val="00E31E2D"/>
    <w:rsid w:val="00E31F85"/>
    <w:rsid w:val="00E33B87"/>
    <w:rsid w:val="00E42D20"/>
    <w:rsid w:val="00E4788E"/>
    <w:rsid w:val="00E83CDD"/>
    <w:rsid w:val="00E910AD"/>
    <w:rsid w:val="00E97FB4"/>
    <w:rsid w:val="00EC47DF"/>
    <w:rsid w:val="00EC60DA"/>
    <w:rsid w:val="00ED24EA"/>
    <w:rsid w:val="00ED37CB"/>
    <w:rsid w:val="00EE5034"/>
    <w:rsid w:val="00F01305"/>
    <w:rsid w:val="00F046A8"/>
    <w:rsid w:val="00F25F7C"/>
    <w:rsid w:val="00F26217"/>
    <w:rsid w:val="00F42DD7"/>
    <w:rsid w:val="00F44BB3"/>
    <w:rsid w:val="00F67A51"/>
    <w:rsid w:val="00F70F8F"/>
    <w:rsid w:val="00FC4CB8"/>
    <w:rsid w:val="00FE6149"/>
    <w:rsid w:val="00FE6CF3"/>
    <w:rsid w:val="00FF0F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D4CD"/>
  <w15:chartTrackingRefBased/>
  <w15:docId w15:val="{07785D15-4BAB-4461-BD45-180C30A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C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C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6C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C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C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C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C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C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C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C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6C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C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C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C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C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C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C49"/>
    <w:rPr>
      <w:rFonts w:eastAsiaTheme="majorEastAsia" w:cstheme="majorBidi"/>
      <w:color w:val="272727" w:themeColor="text1" w:themeTint="D8"/>
    </w:rPr>
  </w:style>
  <w:style w:type="paragraph" w:styleId="Title">
    <w:name w:val="Title"/>
    <w:basedOn w:val="Normal"/>
    <w:next w:val="Normal"/>
    <w:link w:val="TitleChar"/>
    <w:uiPriority w:val="10"/>
    <w:qFormat/>
    <w:rsid w:val="003F6C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C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C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C49"/>
    <w:pPr>
      <w:spacing w:before="160"/>
      <w:jc w:val="center"/>
    </w:pPr>
    <w:rPr>
      <w:i/>
      <w:iCs/>
      <w:color w:val="404040" w:themeColor="text1" w:themeTint="BF"/>
    </w:rPr>
  </w:style>
  <w:style w:type="character" w:customStyle="1" w:styleId="QuoteChar">
    <w:name w:val="Quote Char"/>
    <w:basedOn w:val="DefaultParagraphFont"/>
    <w:link w:val="Quote"/>
    <w:uiPriority w:val="29"/>
    <w:rsid w:val="003F6C49"/>
    <w:rPr>
      <w:i/>
      <w:iCs/>
      <w:color w:val="404040" w:themeColor="text1" w:themeTint="BF"/>
    </w:rPr>
  </w:style>
  <w:style w:type="paragraph" w:styleId="ListParagraph">
    <w:name w:val="List Paragraph"/>
    <w:basedOn w:val="Normal"/>
    <w:uiPriority w:val="34"/>
    <w:qFormat/>
    <w:rsid w:val="003F6C49"/>
    <w:pPr>
      <w:ind w:left="720"/>
      <w:contextualSpacing/>
    </w:pPr>
  </w:style>
  <w:style w:type="character" w:styleId="IntenseEmphasis">
    <w:name w:val="Intense Emphasis"/>
    <w:basedOn w:val="DefaultParagraphFont"/>
    <w:uiPriority w:val="21"/>
    <w:qFormat/>
    <w:rsid w:val="003F6C49"/>
    <w:rPr>
      <w:i/>
      <w:iCs/>
      <w:color w:val="0F4761" w:themeColor="accent1" w:themeShade="BF"/>
    </w:rPr>
  </w:style>
  <w:style w:type="paragraph" w:styleId="IntenseQuote">
    <w:name w:val="Intense Quote"/>
    <w:basedOn w:val="Normal"/>
    <w:next w:val="Normal"/>
    <w:link w:val="IntenseQuoteChar"/>
    <w:uiPriority w:val="30"/>
    <w:qFormat/>
    <w:rsid w:val="003F6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C49"/>
    <w:rPr>
      <w:i/>
      <w:iCs/>
      <w:color w:val="0F4761" w:themeColor="accent1" w:themeShade="BF"/>
    </w:rPr>
  </w:style>
  <w:style w:type="character" w:styleId="IntenseReference">
    <w:name w:val="Intense Reference"/>
    <w:basedOn w:val="DefaultParagraphFont"/>
    <w:uiPriority w:val="32"/>
    <w:qFormat/>
    <w:rsid w:val="003F6C49"/>
    <w:rPr>
      <w:b/>
      <w:bCs/>
      <w:smallCaps/>
      <w:color w:val="0F4761" w:themeColor="accent1" w:themeShade="BF"/>
      <w:spacing w:val="5"/>
    </w:rPr>
  </w:style>
  <w:style w:type="table" w:styleId="TableGrid">
    <w:name w:val="Table Grid"/>
    <w:basedOn w:val="TableNormal"/>
    <w:uiPriority w:val="39"/>
    <w:rsid w:val="003F6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CF3"/>
    <w:rPr>
      <w:color w:val="467886" w:themeColor="hyperlink"/>
      <w:u w:val="single"/>
    </w:rPr>
  </w:style>
  <w:style w:type="character" w:styleId="UnresolvedMention">
    <w:name w:val="Unresolved Mention"/>
    <w:basedOn w:val="DefaultParagraphFont"/>
    <w:uiPriority w:val="99"/>
    <w:semiHidden/>
    <w:unhideWhenUsed/>
    <w:rsid w:val="00FE6CF3"/>
    <w:rPr>
      <w:color w:val="605E5C"/>
      <w:shd w:val="clear" w:color="auto" w:fill="E1DFDD"/>
    </w:rPr>
  </w:style>
  <w:style w:type="character" w:styleId="Strong">
    <w:name w:val="Strong"/>
    <w:basedOn w:val="DefaultParagraphFont"/>
    <w:uiPriority w:val="22"/>
    <w:qFormat/>
    <w:rsid w:val="00B60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6763C8E65CE47A362F3B875364398" ma:contentTypeVersion="14" ma:contentTypeDescription="Create a new document." ma:contentTypeScope="" ma:versionID="3c15e3780fec0b7eec41d6b3fa8a301b">
  <xsd:schema xmlns:xsd="http://www.w3.org/2001/XMLSchema" xmlns:xs="http://www.w3.org/2001/XMLSchema" xmlns:p="http://schemas.microsoft.com/office/2006/metadata/properties" xmlns:ns2="7ed933b5-08a8-46ad-813d-10051aefaa77" xmlns:ns3="24cb10da-5564-4175-ae9d-2a7794186ecd" targetNamespace="http://schemas.microsoft.com/office/2006/metadata/properties" ma:root="true" ma:fieldsID="d8b1a0f4c2cf0c2cfc8b1ee75f058f9b" ns2:_="" ns3:_="">
    <xsd:import namespace="7ed933b5-08a8-46ad-813d-10051aefaa77"/>
    <xsd:import namespace="24cb10da-5564-4175-ae9d-2a7794186ecd"/>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933b5-08a8-46ad-813d-10051aefaa7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8f840c-6b82-4589-b749-bf11c2869aa4"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cb10da-5564-4175-ae9d-2a7794186e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d933b5-08a8-46ad-813d-10051aefaa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08A45-0A43-4A0E-95A0-01CDB4B82DCA}"/>
</file>

<file path=customXml/itemProps2.xml><?xml version="1.0" encoding="utf-8"?>
<ds:datastoreItem xmlns:ds="http://schemas.openxmlformats.org/officeDocument/2006/customXml" ds:itemID="{974D9C5A-A1E8-484B-A9F8-70E9E82F8B0C}"/>
</file>

<file path=customXml/itemProps3.xml><?xml version="1.0" encoding="utf-8"?>
<ds:datastoreItem xmlns:ds="http://schemas.openxmlformats.org/officeDocument/2006/customXml" ds:itemID="{211108FB-BEF3-4817-8073-BF3EC2036805}"/>
</file>

<file path=docProps/app.xml><?xml version="1.0" encoding="utf-8"?>
<Properties xmlns="http://schemas.openxmlformats.org/officeDocument/2006/extended-properties" xmlns:vt="http://schemas.openxmlformats.org/officeDocument/2006/docPropsVTypes">
  <Template>Normal</Template>
  <TotalTime>7</TotalTime>
  <Pages>21</Pages>
  <Words>4999</Words>
  <Characters>22550</Characters>
  <Application>Microsoft Office Word</Application>
  <DocSecurity>0</DocSecurity>
  <Lines>593</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Duignan</dc:creator>
  <cp:keywords/>
  <dc:description/>
  <cp:lastModifiedBy>Jonathan Duignan</cp:lastModifiedBy>
  <cp:revision>8</cp:revision>
  <dcterms:created xsi:type="dcterms:W3CDTF">2026-03-17T17:34:00Z</dcterms:created>
  <dcterms:modified xsi:type="dcterms:W3CDTF">2026-03-26T14:26:00Z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0x010100E9D6763C8E65CE47A362F3B875364398</vt:lpwstr>
  </property>
</Properties>
</file>